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F7" w:rsidRDefault="00020D15">
      <w:pPr>
        <w:pStyle w:val="Ac"/>
        <w:pBdr>
          <w:top w:val="none" w:sz="0" w:space="0" w:color="auto"/>
          <w:left w:val="none" w:sz="0" w:space="0" w:color="auto"/>
          <w:bottom w:val="none" w:sz="0" w:space="0" w:color="auto"/>
          <w:right w:val="none" w:sz="0" w:space="0" w:color="auto"/>
        </w:pBdr>
        <w:spacing w:line="20" w:lineRule="atLeast"/>
        <w:jc w:val="center"/>
        <w:rPr>
          <w:rStyle w:val="maintitle"/>
          <w:rFonts w:ascii="黑体" w:eastAsia="黑体" w:hAnsi="黑体"/>
          <w:b/>
          <w:bCs/>
          <w:sz w:val="32"/>
          <w:szCs w:val="32"/>
        </w:rPr>
      </w:pPr>
      <w:r>
        <w:rPr>
          <w:rStyle w:val="maintitle"/>
          <w:rFonts w:ascii="黑体" w:eastAsia="黑体" w:hAnsi="黑体" w:cs="黑体" w:hint="eastAsia"/>
          <w:b/>
          <w:bCs/>
          <w:sz w:val="32"/>
          <w:szCs w:val="32"/>
        </w:rPr>
        <w:t>兰州大学网络教育</w:t>
      </w:r>
    </w:p>
    <w:p w:rsidR="00784DF7" w:rsidRDefault="00020D15">
      <w:pPr>
        <w:pStyle w:val="Ac"/>
        <w:pBdr>
          <w:top w:val="none" w:sz="0" w:space="0" w:color="auto"/>
          <w:left w:val="none" w:sz="0" w:space="0" w:color="auto"/>
          <w:bottom w:val="none" w:sz="0" w:space="0" w:color="auto"/>
          <w:right w:val="none" w:sz="0" w:space="0" w:color="auto"/>
        </w:pBdr>
        <w:spacing w:line="20" w:lineRule="atLeast"/>
        <w:jc w:val="center"/>
        <w:rPr>
          <w:rStyle w:val="maintitle"/>
          <w:rFonts w:ascii="黑体" w:eastAsia="黑体" w:hAnsi="黑体"/>
          <w:b/>
          <w:bCs/>
          <w:spacing w:val="20"/>
          <w:sz w:val="36"/>
          <w:szCs w:val="36"/>
        </w:rPr>
      </w:pPr>
      <w:r>
        <w:rPr>
          <w:rStyle w:val="maintitle"/>
          <w:rFonts w:ascii="黑体" w:eastAsia="黑体" w:hAnsi="黑体" w:cs="黑体"/>
          <w:b/>
          <w:bCs/>
          <w:spacing w:val="20"/>
          <w:sz w:val="36"/>
          <w:szCs w:val="36"/>
        </w:rPr>
        <w:t>20</w:t>
      </w:r>
      <w:r>
        <w:rPr>
          <w:rStyle w:val="maintitle"/>
          <w:rFonts w:ascii="黑体" w:eastAsia="黑体" w:hAnsi="黑体" w:cs="黑体" w:hint="eastAsia"/>
          <w:b/>
          <w:bCs/>
          <w:spacing w:val="20"/>
          <w:sz w:val="36"/>
          <w:szCs w:val="36"/>
          <w:lang w:val="en-US" w:eastAsia="zh-CN"/>
        </w:rPr>
        <w:t>20</w:t>
      </w:r>
      <w:r>
        <w:rPr>
          <w:rStyle w:val="maintitle"/>
          <w:rFonts w:ascii="黑体" w:eastAsia="黑体" w:hAnsi="黑体" w:cs="黑体" w:hint="eastAsia"/>
          <w:b/>
          <w:bCs/>
          <w:spacing w:val="20"/>
          <w:sz w:val="36"/>
          <w:szCs w:val="36"/>
          <w:lang w:val="en-US" w:eastAsia="zh-CN"/>
        </w:rPr>
        <w:t>年春</w:t>
      </w:r>
      <w:r>
        <w:rPr>
          <w:rStyle w:val="maintitle"/>
          <w:rFonts w:ascii="黑体" w:eastAsia="黑体" w:hAnsi="黑体" w:cs="黑体" w:hint="eastAsia"/>
          <w:b/>
          <w:bCs/>
          <w:spacing w:val="20"/>
          <w:sz w:val="36"/>
          <w:szCs w:val="36"/>
        </w:rPr>
        <w:t>季招生简章</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0" w:lineRule="atLeast"/>
        <w:rPr>
          <w:rStyle w:val="maintitle"/>
          <w:rFonts w:ascii="宋体" w:hAnsi="宋体" w:cs="宋体"/>
          <w:b/>
          <w:bCs/>
        </w:rPr>
      </w:pPr>
      <w:r>
        <w:rPr>
          <w:rStyle w:val="maintitle"/>
          <w:rFonts w:ascii="宋体" w:hAnsi="宋体" w:cs="宋体" w:hint="eastAsia"/>
          <w:b/>
          <w:bCs/>
        </w:rPr>
        <w:t>一、学校简介</w:t>
      </w:r>
    </w:p>
    <w:p w:rsidR="00784DF7" w:rsidRDefault="00020D15">
      <w:pPr>
        <w:pStyle w:val="Ac"/>
        <w:pBdr>
          <w:top w:val="none" w:sz="0" w:space="0" w:color="auto"/>
          <w:left w:val="none" w:sz="0" w:space="0" w:color="auto"/>
          <w:bottom w:val="none" w:sz="0" w:space="0" w:color="auto"/>
          <w:right w:val="none" w:sz="0" w:space="0" w:color="auto"/>
        </w:pBdr>
        <w:spacing w:line="260" w:lineRule="exact"/>
        <w:ind w:firstLine="420"/>
        <w:rPr>
          <w:rStyle w:val="maintitle"/>
          <w:rFonts w:ascii="宋体" w:hAnsi="宋体" w:cs="宋体"/>
        </w:rPr>
      </w:pPr>
      <w:r>
        <w:rPr>
          <w:rStyle w:val="maintitle"/>
          <w:rFonts w:ascii="宋体" w:hAnsi="宋体" w:cs="宋体" w:hint="eastAsia"/>
        </w:rPr>
        <w:t>兰州大学创建于</w:t>
      </w:r>
      <w:r>
        <w:rPr>
          <w:rStyle w:val="maintitle"/>
          <w:rFonts w:ascii="宋体" w:hAnsi="宋体" w:cs="宋体" w:hint="eastAsia"/>
        </w:rPr>
        <w:t>1909</w:t>
      </w:r>
      <w:r>
        <w:rPr>
          <w:rStyle w:val="maintitle"/>
          <w:rFonts w:ascii="宋体" w:hAnsi="宋体" w:cs="宋体" w:hint="eastAsia"/>
        </w:rPr>
        <w:t>年，是教育部直属的全国重点综合性大学</w:t>
      </w:r>
      <w:r>
        <w:rPr>
          <w:rStyle w:val="maintitle"/>
          <w:rFonts w:ascii="宋体" w:hAnsi="宋体" w:cs="宋体" w:hint="eastAsia"/>
          <w:lang w:eastAsia="zh-CN"/>
        </w:rPr>
        <w:t>，</w:t>
      </w:r>
      <w:r>
        <w:rPr>
          <w:rStyle w:val="maintitle"/>
          <w:rFonts w:ascii="宋体" w:hAnsi="宋体" w:cs="宋体" w:hint="eastAsia"/>
        </w:rPr>
        <w:t>学科门类齐全，特色鲜明</w:t>
      </w:r>
      <w:r>
        <w:rPr>
          <w:rStyle w:val="maintitle"/>
          <w:rFonts w:ascii="宋体" w:hAnsi="宋体" w:cs="宋体" w:hint="eastAsia"/>
          <w:lang w:eastAsia="zh-CN"/>
        </w:rPr>
        <w:t>。</w:t>
      </w:r>
      <w:r>
        <w:rPr>
          <w:rStyle w:val="maintitle"/>
          <w:rFonts w:ascii="宋体" w:hAnsi="宋体" w:cs="宋体" w:hint="eastAsia"/>
          <w:lang w:val="en-US" w:eastAsia="zh-CN"/>
        </w:rPr>
        <w:t>2017</w:t>
      </w:r>
      <w:r>
        <w:rPr>
          <w:rStyle w:val="maintitle"/>
          <w:rFonts w:ascii="宋体" w:hAnsi="宋体" w:cs="宋体" w:hint="eastAsia"/>
          <w:lang w:val="en-US" w:eastAsia="zh-CN"/>
        </w:rPr>
        <w:t>年入选国家“双一流”建设高校名单（</w:t>
      </w:r>
      <w:r>
        <w:rPr>
          <w:rStyle w:val="maintitle"/>
          <w:rFonts w:ascii="宋体" w:hAnsi="宋体" w:cs="宋体" w:hint="eastAsia"/>
          <w:lang w:val="en-US" w:eastAsia="zh-CN"/>
        </w:rPr>
        <w:t>A</w:t>
      </w:r>
      <w:r>
        <w:rPr>
          <w:rStyle w:val="maintitle"/>
          <w:rFonts w:ascii="宋体" w:hAnsi="宋体" w:cs="宋体" w:hint="eastAsia"/>
          <w:lang w:val="en-US" w:eastAsia="zh-CN"/>
        </w:rPr>
        <w:t>）类，</w:t>
      </w:r>
      <w:bookmarkStart w:id="0" w:name="_GoBack"/>
      <w:bookmarkEnd w:id="0"/>
      <w:r>
        <w:rPr>
          <w:rStyle w:val="maintitle"/>
          <w:rFonts w:ascii="宋体" w:hAnsi="宋体" w:cs="宋体" w:hint="eastAsia"/>
        </w:rPr>
        <w:t>2000</w:t>
      </w:r>
      <w:r>
        <w:rPr>
          <w:rStyle w:val="maintitle"/>
          <w:rFonts w:ascii="宋体" w:hAnsi="宋体" w:cs="宋体" w:hint="eastAsia"/>
        </w:rPr>
        <w:t>年经教育部批准</w:t>
      </w:r>
      <w:r>
        <w:rPr>
          <w:rStyle w:val="maintitle"/>
          <w:rFonts w:ascii="宋体" w:hAnsi="宋体" w:cs="宋体" w:hint="eastAsia"/>
          <w:lang w:val="en-US" w:eastAsia="zh-CN"/>
        </w:rPr>
        <w:t>开展现代远程教育。</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rPr>
          <w:rStyle w:val="maintitle"/>
          <w:rFonts w:ascii="宋体"/>
          <w:b/>
          <w:bCs/>
        </w:rPr>
      </w:pPr>
      <w:r>
        <w:rPr>
          <w:rStyle w:val="maintitle"/>
          <w:rFonts w:ascii="宋体" w:hAnsi="宋体" w:cs="宋体" w:hint="eastAsia"/>
          <w:b/>
          <w:bCs/>
        </w:rPr>
        <w:t>二、招生层次及专业</w:t>
      </w:r>
    </w:p>
    <w:tbl>
      <w:tblPr>
        <w:tblW w:w="8032" w:type="dxa"/>
        <w:jc w:val="center"/>
        <w:tblLayout w:type="fixed"/>
        <w:tblLook w:val="04A0"/>
      </w:tblPr>
      <w:tblGrid>
        <w:gridCol w:w="709"/>
        <w:gridCol w:w="1994"/>
        <w:gridCol w:w="1360"/>
        <w:gridCol w:w="1361"/>
        <w:gridCol w:w="963"/>
        <w:gridCol w:w="1645"/>
      </w:tblGrid>
      <w:tr w:rsidR="00784DF7">
        <w:trPr>
          <w:trHeight w:val="454"/>
          <w:jc w:val="center"/>
        </w:trPr>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784DF7" w:rsidRDefault="00020D15">
            <w:pPr>
              <w:jc w:val="center"/>
              <w:rPr>
                <w:rFonts w:ascii="宋体" w:hAnsi="宋体" w:cs="宋体"/>
                <w:b/>
                <w:bCs/>
                <w:color w:val="000000"/>
                <w:sz w:val="18"/>
                <w:szCs w:val="18"/>
              </w:rPr>
            </w:pPr>
            <w:r>
              <w:rPr>
                <w:rFonts w:ascii="宋体" w:hAnsi="宋体" w:cs="宋体" w:hint="eastAsia"/>
                <w:b/>
                <w:bCs/>
                <w:color w:val="000000"/>
                <w:sz w:val="18"/>
                <w:szCs w:val="18"/>
              </w:rPr>
              <w:t>层次</w:t>
            </w:r>
          </w:p>
        </w:tc>
        <w:tc>
          <w:tcPr>
            <w:tcW w:w="1994" w:type="dxa"/>
            <w:tcBorders>
              <w:top w:val="single" w:sz="4" w:space="0" w:color="auto"/>
              <w:left w:val="nil"/>
              <w:bottom w:val="single" w:sz="4" w:space="0" w:color="auto"/>
              <w:right w:val="single" w:sz="4" w:space="0" w:color="auto"/>
            </w:tcBorders>
            <w:shd w:val="clear" w:color="000000" w:fill="auto"/>
            <w:vAlign w:val="center"/>
          </w:tcPr>
          <w:p w:rsidR="00784DF7" w:rsidRDefault="00020D15">
            <w:pPr>
              <w:jc w:val="center"/>
              <w:rPr>
                <w:rFonts w:ascii="宋体" w:hAnsi="宋体" w:cs="宋体"/>
                <w:b/>
                <w:bCs/>
                <w:color w:val="000000"/>
                <w:sz w:val="18"/>
                <w:szCs w:val="18"/>
              </w:rPr>
            </w:pPr>
            <w:r>
              <w:rPr>
                <w:rFonts w:ascii="宋体" w:hAnsi="宋体" w:cs="宋体" w:hint="eastAsia"/>
                <w:b/>
                <w:bCs/>
                <w:color w:val="000000"/>
                <w:sz w:val="18"/>
                <w:szCs w:val="18"/>
              </w:rPr>
              <w:t>专业</w:t>
            </w:r>
          </w:p>
        </w:tc>
        <w:tc>
          <w:tcPr>
            <w:tcW w:w="1360" w:type="dxa"/>
            <w:tcBorders>
              <w:top w:val="single" w:sz="4" w:space="0" w:color="auto"/>
              <w:left w:val="nil"/>
              <w:bottom w:val="single" w:sz="4" w:space="0" w:color="auto"/>
              <w:right w:val="single" w:sz="4" w:space="0" w:color="auto"/>
            </w:tcBorders>
            <w:shd w:val="clear" w:color="000000" w:fill="auto"/>
            <w:vAlign w:val="center"/>
          </w:tcPr>
          <w:p w:rsidR="00784DF7" w:rsidRDefault="00020D15">
            <w:pPr>
              <w:jc w:val="center"/>
              <w:rPr>
                <w:rFonts w:ascii="宋体"/>
                <w:b/>
                <w:bCs/>
                <w:color w:val="000000"/>
                <w:sz w:val="18"/>
                <w:szCs w:val="18"/>
              </w:rPr>
            </w:pPr>
            <w:r>
              <w:rPr>
                <w:rFonts w:ascii="宋体" w:hAnsi="宋体" w:cs="宋体" w:hint="eastAsia"/>
                <w:b/>
                <w:bCs/>
                <w:color w:val="000000"/>
                <w:sz w:val="18"/>
                <w:szCs w:val="18"/>
              </w:rPr>
              <w:t>入学考试科目</w:t>
            </w:r>
          </w:p>
        </w:tc>
        <w:tc>
          <w:tcPr>
            <w:tcW w:w="1361" w:type="dxa"/>
            <w:tcBorders>
              <w:top w:val="single" w:sz="4" w:space="0" w:color="auto"/>
              <w:left w:val="nil"/>
              <w:bottom w:val="single" w:sz="4" w:space="0" w:color="auto"/>
              <w:right w:val="single" w:sz="4" w:space="0" w:color="auto"/>
            </w:tcBorders>
            <w:shd w:val="clear" w:color="000000" w:fill="auto"/>
            <w:vAlign w:val="center"/>
          </w:tcPr>
          <w:p w:rsidR="00784DF7" w:rsidRDefault="00020D15">
            <w:pPr>
              <w:jc w:val="center"/>
              <w:rPr>
                <w:rFonts w:ascii="宋体"/>
                <w:b/>
                <w:bCs/>
                <w:color w:val="000000"/>
                <w:sz w:val="18"/>
                <w:szCs w:val="18"/>
              </w:rPr>
            </w:pPr>
            <w:r>
              <w:rPr>
                <w:rFonts w:ascii="宋体" w:hAnsi="宋体" w:cs="宋体" w:hint="eastAsia"/>
                <w:b/>
                <w:bCs/>
                <w:color w:val="000000"/>
                <w:sz w:val="18"/>
                <w:szCs w:val="18"/>
              </w:rPr>
              <w:t>毕业最低学分</w:t>
            </w:r>
          </w:p>
        </w:tc>
        <w:tc>
          <w:tcPr>
            <w:tcW w:w="963" w:type="dxa"/>
            <w:tcBorders>
              <w:top w:val="single" w:sz="4" w:space="0" w:color="auto"/>
              <w:left w:val="nil"/>
              <w:bottom w:val="single" w:sz="4" w:space="0" w:color="auto"/>
              <w:right w:val="single" w:sz="4" w:space="0" w:color="auto"/>
            </w:tcBorders>
            <w:shd w:val="clear" w:color="000000" w:fill="auto"/>
            <w:vAlign w:val="center"/>
          </w:tcPr>
          <w:p w:rsidR="00784DF7" w:rsidRDefault="00020D15">
            <w:pPr>
              <w:jc w:val="center"/>
              <w:rPr>
                <w:rFonts w:ascii="宋体"/>
                <w:b/>
                <w:bCs/>
                <w:color w:val="000000"/>
                <w:sz w:val="18"/>
                <w:szCs w:val="18"/>
              </w:rPr>
            </w:pPr>
            <w:r>
              <w:rPr>
                <w:rFonts w:ascii="宋体" w:hAnsi="宋体" w:cs="宋体" w:hint="eastAsia"/>
                <w:b/>
                <w:bCs/>
                <w:color w:val="000000"/>
                <w:sz w:val="18"/>
                <w:szCs w:val="18"/>
              </w:rPr>
              <w:t>学制</w:t>
            </w:r>
          </w:p>
        </w:tc>
        <w:tc>
          <w:tcPr>
            <w:tcW w:w="1645" w:type="dxa"/>
            <w:tcBorders>
              <w:top w:val="single" w:sz="4" w:space="0" w:color="auto"/>
              <w:left w:val="nil"/>
              <w:bottom w:val="single" w:sz="4" w:space="0" w:color="auto"/>
              <w:right w:val="single" w:sz="4" w:space="0" w:color="auto"/>
            </w:tcBorders>
            <w:shd w:val="clear" w:color="000000" w:fill="auto"/>
            <w:vAlign w:val="center"/>
          </w:tcPr>
          <w:p w:rsidR="00784DF7" w:rsidRDefault="00020D15">
            <w:pPr>
              <w:jc w:val="center"/>
              <w:rPr>
                <w:rFonts w:ascii="宋体"/>
                <w:b/>
                <w:bCs/>
                <w:color w:val="000000"/>
                <w:sz w:val="18"/>
                <w:szCs w:val="18"/>
              </w:rPr>
            </w:pPr>
            <w:r>
              <w:rPr>
                <w:rFonts w:ascii="宋体" w:hAnsi="宋体" w:cs="宋体" w:hint="eastAsia"/>
                <w:b/>
                <w:bCs/>
                <w:color w:val="000000"/>
                <w:sz w:val="18"/>
                <w:szCs w:val="18"/>
              </w:rPr>
              <w:t>学习期限（年）</w:t>
            </w:r>
          </w:p>
        </w:tc>
      </w:tr>
      <w:tr w:rsidR="00784DF7">
        <w:trPr>
          <w:trHeight w:val="397"/>
          <w:jc w:val="center"/>
        </w:trPr>
        <w:tc>
          <w:tcPr>
            <w:tcW w:w="709" w:type="dxa"/>
            <w:vMerge w:val="restart"/>
            <w:tcBorders>
              <w:top w:val="single" w:sz="4" w:space="0" w:color="auto"/>
              <w:left w:val="single" w:sz="4" w:space="0" w:color="auto"/>
              <w:right w:val="single" w:sz="4" w:space="0" w:color="auto"/>
            </w:tcBorders>
            <w:vAlign w:val="center"/>
          </w:tcPr>
          <w:p w:rsidR="00784DF7" w:rsidRDefault="00020D15">
            <w:pPr>
              <w:jc w:val="center"/>
              <w:rPr>
                <w:rFonts w:ascii="宋体"/>
                <w:color w:val="000000"/>
                <w:sz w:val="18"/>
                <w:szCs w:val="18"/>
              </w:rPr>
            </w:pPr>
            <w:r>
              <w:rPr>
                <w:rFonts w:ascii="宋体" w:hAnsi="宋体" w:cs="宋体" w:hint="eastAsia"/>
                <w:color w:val="000000"/>
                <w:sz w:val="18"/>
                <w:szCs w:val="18"/>
              </w:rPr>
              <w:t>高</w:t>
            </w:r>
          </w:p>
          <w:p w:rsidR="00784DF7" w:rsidRDefault="00020D15">
            <w:pPr>
              <w:jc w:val="center"/>
              <w:rPr>
                <w:rFonts w:ascii="宋体"/>
                <w:color w:val="000000"/>
                <w:sz w:val="18"/>
                <w:szCs w:val="18"/>
              </w:rPr>
            </w:pPr>
            <w:r>
              <w:rPr>
                <w:rFonts w:ascii="宋体" w:hAnsi="宋体" w:cs="宋体" w:hint="eastAsia"/>
                <w:color w:val="000000"/>
                <w:sz w:val="18"/>
                <w:szCs w:val="18"/>
              </w:rPr>
              <w:t>起</w:t>
            </w:r>
          </w:p>
          <w:p w:rsidR="00784DF7" w:rsidRDefault="00020D15">
            <w:pPr>
              <w:jc w:val="center"/>
              <w:rPr>
                <w:rFonts w:ascii="宋体"/>
                <w:color w:val="000000"/>
                <w:sz w:val="18"/>
                <w:szCs w:val="18"/>
              </w:rPr>
            </w:pPr>
            <w:r>
              <w:rPr>
                <w:rFonts w:ascii="宋体" w:hAnsi="宋体" w:cs="宋体" w:hint="eastAsia"/>
                <w:color w:val="000000"/>
                <w:sz w:val="18"/>
                <w:szCs w:val="18"/>
              </w:rPr>
              <w:t>本</w:t>
            </w:r>
          </w:p>
        </w:tc>
        <w:tc>
          <w:tcPr>
            <w:tcW w:w="1994" w:type="dxa"/>
            <w:tcBorders>
              <w:top w:val="single" w:sz="4" w:space="0" w:color="auto"/>
              <w:left w:val="nil"/>
              <w:bottom w:val="single" w:sz="4" w:space="0" w:color="auto"/>
              <w:right w:val="single" w:sz="4" w:space="0" w:color="auto"/>
            </w:tcBorders>
            <w:vAlign w:val="center"/>
          </w:tcPr>
          <w:p w:rsidR="00784DF7" w:rsidRDefault="00020D15">
            <w:pPr>
              <w:widowControl/>
              <w:jc w:val="center"/>
              <w:textAlignment w:val="center"/>
              <w:rPr>
                <w:rFonts w:ascii="宋体"/>
                <w:color w:val="000000"/>
                <w:sz w:val="18"/>
                <w:szCs w:val="18"/>
              </w:rPr>
            </w:pPr>
            <w:r>
              <w:rPr>
                <w:rFonts w:ascii="宋体" w:eastAsia="宋体" w:hAnsi="宋体" w:cs="宋体" w:hint="eastAsia"/>
                <w:color w:val="000000"/>
                <w:kern w:val="0"/>
                <w:sz w:val="18"/>
                <w:szCs w:val="18"/>
                <w:lang/>
              </w:rPr>
              <w:t>行政管理</w:t>
            </w:r>
          </w:p>
        </w:tc>
        <w:tc>
          <w:tcPr>
            <w:tcW w:w="1360" w:type="dxa"/>
            <w:vMerge w:val="restart"/>
            <w:tcBorders>
              <w:top w:val="single" w:sz="4" w:space="0" w:color="auto"/>
              <w:left w:val="single" w:sz="4" w:space="0" w:color="auto"/>
              <w:right w:val="single" w:sz="4" w:space="0" w:color="auto"/>
            </w:tcBorders>
            <w:vAlign w:val="center"/>
          </w:tcPr>
          <w:p w:rsidR="00784DF7" w:rsidRDefault="00020D15">
            <w:pPr>
              <w:jc w:val="center"/>
              <w:rPr>
                <w:rFonts w:ascii="宋体" w:hAnsi="宋体" w:cs="宋体"/>
                <w:color w:val="000000"/>
                <w:sz w:val="18"/>
                <w:szCs w:val="18"/>
              </w:rPr>
            </w:pPr>
            <w:r>
              <w:rPr>
                <w:rFonts w:ascii="宋体" w:hAnsi="宋体" w:cs="宋体" w:hint="eastAsia"/>
                <w:color w:val="000000"/>
                <w:sz w:val="18"/>
                <w:szCs w:val="18"/>
              </w:rPr>
              <w:t>英语语文</w:t>
            </w:r>
          </w:p>
          <w:p w:rsidR="00784DF7" w:rsidRDefault="00020D15">
            <w:pPr>
              <w:jc w:val="center"/>
              <w:rPr>
                <w:rFonts w:ascii="宋体" w:hAnsi="宋体" w:cs="宋体"/>
                <w:color w:val="000000"/>
                <w:sz w:val="18"/>
                <w:szCs w:val="18"/>
              </w:rPr>
            </w:pPr>
            <w:r>
              <w:rPr>
                <w:rFonts w:ascii="宋体" w:hAnsi="宋体" w:cs="宋体" w:hint="eastAsia"/>
                <w:color w:val="000000"/>
                <w:sz w:val="18"/>
                <w:szCs w:val="18"/>
              </w:rPr>
              <w:t>计算机基础</w:t>
            </w:r>
          </w:p>
        </w:tc>
        <w:tc>
          <w:tcPr>
            <w:tcW w:w="1361" w:type="dxa"/>
            <w:tcBorders>
              <w:top w:val="single" w:sz="4" w:space="0" w:color="auto"/>
              <w:left w:val="nil"/>
              <w:bottom w:val="single" w:sz="4" w:space="0" w:color="auto"/>
              <w:right w:val="single" w:sz="4" w:space="0" w:color="auto"/>
            </w:tcBorders>
            <w:vAlign w:val="center"/>
          </w:tcPr>
          <w:p w:rsidR="00784DF7" w:rsidRDefault="00020D15">
            <w:pPr>
              <w:widowControl/>
              <w:jc w:val="center"/>
              <w:textAlignment w:val="center"/>
              <w:rPr>
                <w:rFonts w:ascii="宋体" w:hAnsi="宋体" w:cs="宋体"/>
                <w:color w:val="000000"/>
                <w:sz w:val="18"/>
                <w:szCs w:val="18"/>
              </w:rPr>
            </w:pPr>
            <w:r>
              <w:rPr>
                <w:rFonts w:ascii="宋体" w:eastAsia="宋体" w:hAnsi="宋体" w:cs="宋体" w:hint="eastAsia"/>
                <w:color w:val="000000"/>
                <w:kern w:val="0"/>
                <w:sz w:val="18"/>
                <w:szCs w:val="18"/>
                <w:lang/>
              </w:rPr>
              <w:t>124</w:t>
            </w:r>
          </w:p>
        </w:tc>
        <w:tc>
          <w:tcPr>
            <w:tcW w:w="963" w:type="dxa"/>
            <w:vMerge w:val="restart"/>
            <w:tcBorders>
              <w:top w:val="single" w:sz="4" w:space="0" w:color="auto"/>
              <w:left w:val="single" w:sz="4" w:space="0" w:color="auto"/>
              <w:right w:val="single" w:sz="4" w:space="0" w:color="auto"/>
            </w:tcBorders>
            <w:vAlign w:val="center"/>
          </w:tcPr>
          <w:p w:rsidR="00784DF7" w:rsidRDefault="00020D15">
            <w:pPr>
              <w:jc w:val="center"/>
              <w:rPr>
                <w:rFonts w:ascii="宋体" w:hAnsi="宋体" w:cs="宋体"/>
                <w:color w:val="000000"/>
                <w:sz w:val="18"/>
                <w:szCs w:val="18"/>
              </w:rPr>
            </w:pPr>
            <w:r>
              <w:rPr>
                <w:rFonts w:ascii="宋体" w:hAnsi="宋体" w:cs="宋体"/>
                <w:color w:val="000000"/>
                <w:sz w:val="18"/>
                <w:szCs w:val="18"/>
              </w:rPr>
              <w:t>5</w:t>
            </w:r>
            <w:r>
              <w:rPr>
                <w:rFonts w:ascii="宋体" w:hAnsi="宋体" w:cs="宋体" w:hint="eastAsia"/>
                <w:color w:val="000000"/>
                <w:sz w:val="18"/>
                <w:szCs w:val="18"/>
              </w:rPr>
              <w:t>年</w:t>
            </w:r>
          </w:p>
        </w:tc>
        <w:tc>
          <w:tcPr>
            <w:tcW w:w="1645" w:type="dxa"/>
            <w:vMerge w:val="restart"/>
            <w:tcBorders>
              <w:top w:val="single" w:sz="4" w:space="0" w:color="auto"/>
              <w:left w:val="single" w:sz="4" w:space="0" w:color="auto"/>
              <w:right w:val="single" w:sz="4" w:space="0" w:color="auto"/>
            </w:tcBorders>
            <w:vAlign w:val="center"/>
          </w:tcPr>
          <w:p w:rsidR="00784DF7" w:rsidRDefault="00020D15">
            <w:pPr>
              <w:jc w:val="center"/>
              <w:rPr>
                <w:rFonts w:ascii="宋体"/>
                <w:color w:val="000000"/>
                <w:sz w:val="18"/>
                <w:szCs w:val="18"/>
              </w:rPr>
            </w:pPr>
            <w:r>
              <w:rPr>
                <w:rFonts w:ascii="宋体" w:hAnsi="宋体" w:cs="宋体"/>
                <w:color w:val="000000"/>
                <w:sz w:val="18"/>
                <w:szCs w:val="18"/>
              </w:rPr>
              <w:t>5</w:t>
            </w:r>
            <w:r>
              <w:rPr>
                <w:rFonts w:ascii="宋体" w:hAnsi="宋体" w:cs="宋体" w:hint="eastAsia"/>
                <w:color w:val="000000"/>
                <w:sz w:val="18"/>
                <w:szCs w:val="18"/>
              </w:rPr>
              <w:t>～</w:t>
            </w:r>
            <w:r>
              <w:rPr>
                <w:rFonts w:ascii="宋体" w:hAnsi="宋体" w:cs="宋体" w:hint="eastAsia"/>
                <w:color w:val="000000"/>
                <w:sz w:val="18"/>
                <w:szCs w:val="18"/>
              </w:rPr>
              <w:t>7</w:t>
            </w:r>
          </w:p>
        </w:tc>
      </w:tr>
      <w:tr w:rsidR="00784DF7">
        <w:trPr>
          <w:trHeight w:val="397"/>
          <w:jc w:val="center"/>
        </w:trPr>
        <w:tc>
          <w:tcPr>
            <w:tcW w:w="709"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994" w:type="dxa"/>
            <w:tcBorders>
              <w:top w:val="nil"/>
              <w:left w:val="nil"/>
              <w:bottom w:val="single" w:sz="4" w:space="0" w:color="auto"/>
              <w:right w:val="single" w:sz="4" w:space="0" w:color="auto"/>
            </w:tcBorders>
            <w:vAlign w:val="center"/>
          </w:tcPr>
          <w:p w:rsidR="00784DF7" w:rsidRDefault="00020D15">
            <w:pPr>
              <w:widowControl/>
              <w:jc w:val="center"/>
              <w:textAlignment w:val="center"/>
              <w:rPr>
                <w:rFonts w:ascii="宋体"/>
                <w:color w:val="000000"/>
                <w:sz w:val="18"/>
                <w:szCs w:val="18"/>
              </w:rPr>
            </w:pPr>
            <w:r>
              <w:rPr>
                <w:rFonts w:ascii="宋体" w:eastAsia="宋体" w:hAnsi="宋体" w:cs="宋体" w:hint="eastAsia"/>
                <w:color w:val="000000"/>
                <w:kern w:val="0"/>
                <w:sz w:val="18"/>
                <w:szCs w:val="18"/>
                <w:lang/>
              </w:rPr>
              <w:t>人力资源管理</w:t>
            </w:r>
          </w:p>
        </w:tc>
        <w:tc>
          <w:tcPr>
            <w:tcW w:w="1360"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361" w:type="dxa"/>
            <w:tcBorders>
              <w:top w:val="nil"/>
              <w:left w:val="nil"/>
              <w:bottom w:val="single" w:sz="4" w:space="0" w:color="auto"/>
              <w:right w:val="single" w:sz="4" w:space="0" w:color="auto"/>
            </w:tcBorders>
            <w:vAlign w:val="center"/>
          </w:tcPr>
          <w:p w:rsidR="00784DF7" w:rsidRDefault="00020D15">
            <w:pPr>
              <w:widowControl/>
              <w:jc w:val="center"/>
              <w:textAlignment w:val="center"/>
              <w:rPr>
                <w:rFonts w:ascii="宋体" w:hAnsi="宋体" w:cs="宋体"/>
                <w:color w:val="000000"/>
                <w:sz w:val="18"/>
                <w:szCs w:val="18"/>
              </w:rPr>
            </w:pPr>
            <w:r>
              <w:rPr>
                <w:rFonts w:ascii="宋体" w:eastAsia="宋体" w:hAnsi="宋体" w:cs="宋体" w:hint="eastAsia"/>
                <w:color w:val="000000"/>
                <w:kern w:val="0"/>
                <w:sz w:val="18"/>
                <w:szCs w:val="18"/>
                <w:lang/>
              </w:rPr>
              <w:t>124</w:t>
            </w:r>
          </w:p>
        </w:tc>
        <w:tc>
          <w:tcPr>
            <w:tcW w:w="963"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645" w:type="dxa"/>
            <w:vMerge/>
            <w:tcBorders>
              <w:left w:val="single" w:sz="4" w:space="0" w:color="auto"/>
              <w:right w:val="single" w:sz="4" w:space="0" w:color="auto"/>
            </w:tcBorders>
            <w:vAlign w:val="center"/>
          </w:tcPr>
          <w:p w:rsidR="00784DF7" w:rsidRDefault="00784DF7">
            <w:pPr>
              <w:jc w:val="center"/>
              <w:rPr>
                <w:rFonts w:ascii="宋体"/>
                <w:color w:val="000000"/>
                <w:sz w:val="18"/>
                <w:szCs w:val="18"/>
              </w:rPr>
            </w:pPr>
          </w:p>
        </w:tc>
      </w:tr>
      <w:tr w:rsidR="00784DF7">
        <w:trPr>
          <w:trHeight w:val="397"/>
          <w:jc w:val="center"/>
        </w:trPr>
        <w:tc>
          <w:tcPr>
            <w:tcW w:w="709"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994" w:type="dxa"/>
            <w:tcBorders>
              <w:top w:val="nil"/>
              <w:left w:val="nil"/>
              <w:bottom w:val="single" w:sz="4" w:space="0" w:color="auto"/>
              <w:right w:val="single" w:sz="4" w:space="0" w:color="auto"/>
            </w:tcBorders>
            <w:vAlign w:val="center"/>
          </w:tcPr>
          <w:p w:rsidR="00784DF7" w:rsidRDefault="00020D15">
            <w:pPr>
              <w:widowControl/>
              <w:jc w:val="center"/>
              <w:textAlignment w:val="center"/>
              <w:rPr>
                <w:rFonts w:ascii="宋体"/>
                <w:color w:val="000000"/>
                <w:sz w:val="18"/>
                <w:szCs w:val="18"/>
              </w:rPr>
            </w:pPr>
            <w:r>
              <w:rPr>
                <w:rFonts w:ascii="宋体" w:eastAsia="宋体" w:hAnsi="宋体" w:cs="宋体" w:hint="eastAsia"/>
                <w:color w:val="000000"/>
                <w:kern w:val="0"/>
                <w:sz w:val="18"/>
                <w:szCs w:val="18"/>
                <w:lang/>
              </w:rPr>
              <w:t>金融学</w:t>
            </w:r>
          </w:p>
        </w:tc>
        <w:tc>
          <w:tcPr>
            <w:tcW w:w="1360"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361" w:type="dxa"/>
            <w:tcBorders>
              <w:top w:val="nil"/>
              <w:left w:val="nil"/>
              <w:bottom w:val="single" w:sz="4" w:space="0" w:color="auto"/>
              <w:right w:val="single" w:sz="4" w:space="0" w:color="auto"/>
            </w:tcBorders>
            <w:vAlign w:val="center"/>
          </w:tcPr>
          <w:p w:rsidR="00784DF7" w:rsidRDefault="00020D15">
            <w:pPr>
              <w:widowControl/>
              <w:jc w:val="center"/>
              <w:textAlignment w:val="center"/>
              <w:rPr>
                <w:rFonts w:ascii="宋体" w:hAnsi="宋体" w:cs="宋体"/>
                <w:color w:val="000000"/>
                <w:sz w:val="18"/>
                <w:szCs w:val="18"/>
              </w:rPr>
            </w:pPr>
            <w:r>
              <w:rPr>
                <w:rFonts w:ascii="宋体" w:eastAsia="宋体" w:hAnsi="宋体" w:cs="宋体" w:hint="eastAsia"/>
                <w:color w:val="000000"/>
                <w:kern w:val="0"/>
                <w:sz w:val="18"/>
                <w:szCs w:val="18"/>
                <w:lang/>
              </w:rPr>
              <w:t>124</w:t>
            </w:r>
          </w:p>
        </w:tc>
        <w:tc>
          <w:tcPr>
            <w:tcW w:w="963"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645" w:type="dxa"/>
            <w:vMerge/>
            <w:tcBorders>
              <w:left w:val="single" w:sz="4" w:space="0" w:color="auto"/>
              <w:right w:val="single" w:sz="4" w:space="0" w:color="auto"/>
            </w:tcBorders>
            <w:vAlign w:val="center"/>
          </w:tcPr>
          <w:p w:rsidR="00784DF7" w:rsidRDefault="00784DF7">
            <w:pPr>
              <w:jc w:val="center"/>
              <w:rPr>
                <w:rFonts w:ascii="宋体"/>
                <w:color w:val="000000"/>
                <w:sz w:val="18"/>
                <w:szCs w:val="18"/>
              </w:rPr>
            </w:pPr>
          </w:p>
        </w:tc>
      </w:tr>
      <w:tr w:rsidR="00784DF7">
        <w:trPr>
          <w:trHeight w:val="397"/>
          <w:jc w:val="center"/>
        </w:trPr>
        <w:tc>
          <w:tcPr>
            <w:tcW w:w="709"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994" w:type="dxa"/>
            <w:tcBorders>
              <w:top w:val="nil"/>
              <w:left w:val="nil"/>
              <w:bottom w:val="single" w:sz="4" w:space="0" w:color="auto"/>
              <w:right w:val="single" w:sz="4" w:space="0" w:color="auto"/>
            </w:tcBorders>
            <w:vAlign w:val="center"/>
          </w:tcPr>
          <w:p w:rsidR="00784DF7" w:rsidRDefault="00020D15">
            <w:pPr>
              <w:widowControl/>
              <w:jc w:val="center"/>
              <w:textAlignment w:val="center"/>
              <w:rPr>
                <w:rFonts w:ascii="宋体"/>
                <w:color w:val="000000"/>
                <w:sz w:val="18"/>
                <w:szCs w:val="18"/>
              </w:rPr>
            </w:pPr>
            <w:r>
              <w:rPr>
                <w:rFonts w:ascii="宋体" w:eastAsia="宋体" w:hAnsi="宋体" w:cs="宋体" w:hint="eastAsia"/>
                <w:color w:val="000000"/>
                <w:kern w:val="0"/>
                <w:sz w:val="18"/>
                <w:szCs w:val="18"/>
                <w:lang/>
              </w:rPr>
              <w:t>会计学</w:t>
            </w:r>
          </w:p>
        </w:tc>
        <w:tc>
          <w:tcPr>
            <w:tcW w:w="1360"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361" w:type="dxa"/>
            <w:tcBorders>
              <w:top w:val="nil"/>
              <w:left w:val="nil"/>
              <w:bottom w:val="single" w:sz="4" w:space="0" w:color="auto"/>
              <w:right w:val="single" w:sz="4" w:space="0" w:color="auto"/>
            </w:tcBorders>
            <w:vAlign w:val="center"/>
          </w:tcPr>
          <w:p w:rsidR="00784DF7" w:rsidRDefault="00020D15">
            <w:pPr>
              <w:widowControl/>
              <w:jc w:val="center"/>
              <w:textAlignment w:val="center"/>
              <w:rPr>
                <w:rFonts w:ascii="宋体" w:hAnsi="宋体" w:cs="宋体"/>
                <w:color w:val="000000"/>
                <w:sz w:val="18"/>
                <w:szCs w:val="18"/>
              </w:rPr>
            </w:pPr>
            <w:r>
              <w:rPr>
                <w:rFonts w:ascii="宋体" w:eastAsia="宋体" w:hAnsi="宋体" w:cs="宋体" w:hint="eastAsia"/>
                <w:color w:val="000000"/>
                <w:kern w:val="0"/>
                <w:sz w:val="18"/>
                <w:szCs w:val="18"/>
                <w:lang/>
              </w:rPr>
              <w:t>124</w:t>
            </w:r>
          </w:p>
        </w:tc>
        <w:tc>
          <w:tcPr>
            <w:tcW w:w="963"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645" w:type="dxa"/>
            <w:vMerge/>
            <w:tcBorders>
              <w:left w:val="single" w:sz="4" w:space="0" w:color="auto"/>
              <w:right w:val="single" w:sz="4" w:space="0" w:color="auto"/>
            </w:tcBorders>
            <w:vAlign w:val="center"/>
          </w:tcPr>
          <w:p w:rsidR="00784DF7" w:rsidRDefault="00784DF7">
            <w:pPr>
              <w:jc w:val="center"/>
              <w:rPr>
                <w:rFonts w:ascii="宋体"/>
                <w:color w:val="000000"/>
                <w:sz w:val="18"/>
                <w:szCs w:val="18"/>
              </w:rPr>
            </w:pPr>
          </w:p>
        </w:tc>
      </w:tr>
      <w:tr w:rsidR="00784DF7">
        <w:trPr>
          <w:trHeight w:val="397"/>
          <w:jc w:val="center"/>
        </w:trPr>
        <w:tc>
          <w:tcPr>
            <w:tcW w:w="709"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994" w:type="dxa"/>
            <w:tcBorders>
              <w:top w:val="nil"/>
              <w:left w:val="nil"/>
              <w:bottom w:val="single" w:sz="4" w:space="0" w:color="auto"/>
              <w:right w:val="single" w:sz="4" w:space="0" w:color="auto"/>
            </w:tcBorders>
            <w:vAlign w:val="center"/>
          </w:tcPr>
          <w:p w:rsidR="00784DF7" w:rsidRDefault="00020D15">
            <w:pPr>
              <w:widowControl/>
              <w:jc w:val="center"/>
              <w:textAlignment w:val="center"/>
              <w:rPr>
                <w:rFonts w:ascii="宋体"/>
                <w:color w:val="000000"/>
                <w:sz w:val="18"/>
                <w:szCs w:val="18"/>
              </w:rPr>
            </w:pPr>
            <w:r>
              <w:rPr>
                <w:rFonts w:ascii="宋体" w:eastAsia="宋体" w:hAnsi="宋体" w:cs="宋体" w:hint="eastAsia"/>
                <w:color w:val="000000"/>
                <w:kern w:val="0"/>
                <w:sz w:val="18"/>
                <w:szCs w:val="18"/>
                <w:lang/>
              </w:rPr>
              <w:t>工商管理</w:t>
            </w:r>
          </w:p>
        </w:tc>
        <w:tc>
          <w:tcPr>
            <w:tcW w:w="1360"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361" w:type="dxa"/>
            <w:tcBorders>
              <w:top w:val="nil"/>
              <w:left w:val="nil"/>
              <w:bottom w:val="single" w:sz="4" w:space="0" w:color="auto"/>
              <w:right w:val="single" w:sz="4" w:space="0" w:color="auto"/>
            </w:tcBorders>
            <w:vAlign w:val="center"/>
          </w:tcPr>
          <w:p w:rsidR="00784DF7" w:rsidRDefault="00020D15">
            <w:pPr>
              <w:widowControl/>
              <w:jc w:val="center"/>
              <w:textAlignment w:val="center"/>
              <w:rPr>
                <w:rFonts w:ascii="宋体" w:hAnsi="宋体" w:cs="宋体"/>
                <w:color w:val="000000"/>
                <w:sz w:val="18"/>
                <w:szCs w:val="18"/>
              </w:rPr>
            </w:pPr>
            <w:r>
              <w:rPr>
                <w:rFonts w:ascii="宋体" w:eastAsia="宋体" w:hAnsi="宋体" w:cs="宋体" w:hint="eastAsia"/>
                <w:color w:val="000000"/>
                <w:kern w:val="0"/>
                <w:sz w:val="18"/>
                <w:szCs w:val="18"/>
                <w:lang/>
              </w:rPr>
              <w:t>124</w:t>
            </w:r>
          </w:p>
        </w:tc>
        <w:tc>
          <w:tcPr>
            <w:tcW w:w="963" w:type="dxa"/>
            <w:vMerge/>
            <w:tcBorders>
              <w:left w:val="single" w:sz="4" w:space="0" w:color="auto"/>
              <w:right w:val="single" w:sz="4" w:space="0" w:color="auto"/>
            </w:tcBorders>
            <w:vAlign w:val="center"/>
          </w:tcPr>
          <w:p w:rsidR="00784DF7" w:rsidRDefault="00784DF7">
            <w:pPr>
              <w:jc w:val="center"/>
              <w:rPr>
                <w:rFonts w:ascii="宋体" w:hAnsi="宋体" w:cs="宋体"/>
                <w:color w:val="000000"/>
                <w:sz w:val="18"/>
                <w:szCs w:val="18"/>
              </w:rPr>
            </w:pPr>
          </w:p>
        </w:tc>
        <w:tc>
          <w:tcPr>
            <w:tcW w:w="1645" w:type="dxa"/>
            <w:vMerge/>
            <w:tcBorders>
              <w:left w:val="single" w:sz="4" w:space="0" w:color="auto"/>
              <w:right w:val="single" w:sz="4" w:space="0" w:color="auto"/>
            </w:tcBorders>
            <w:vAlign w:val="center"/>
          </w:tcPr>
          <w:p w:rsidR="00784DF7" w:rsidRDefault="00784DF7">
            <w:pPr>
              <w:jc w:val="center"/>
              <w:rPr>
                <w:rFonts w:ascii="宋体" w:hAnsi="宋体" w:cs="宋体"/>
                <w:color w:val="000000"/>
                <w:sz w:val="18"/>
                <w:szCs w:val="18"/>
              </w:rPr>
            </w:pPr>
          </w:p>
        </w:tc>
      </w:tr>
      <w:tr w:rsidR="00784DF7">
        <w:trPr>
          <w:trHeight w:val="397"/>
          <w:jc w:val="center"/>
        </w:trPr>
        <w:tc>
          <w:tcPr>
            <w:tcW w:w="709"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994" w:type="dxa"/>
            <w:tcBorders>
              <w:top w:val="nil"/>
              <w:left w:val="nil"/>
              <w:bottom w:val="single" w:sz="4" w:space="0" w:color="auto"/>
              <w:right w:val="single" w:sz="4" w:space="0" w:color="auto"/>
            </w:tcBorders>
            <w:vAlign w:val="center"/>
          </w:tcPr>
          <w:p w:rsidR="00784DF7" w:rsidRDefault="00020D15">
            <w:pPr>
              <w:widowControl/>
              <w:jc w:val="center"/>
              <w:textAlignment w:val="center"/>
              <w:rPr>
                <w:rFonts w:ascii="宋体"/>
                <w:color w:val="000000"/>
                <w:sz w:val="18"/>
                <w:szCs w:val="18"/>
              </w:rPr>
            </w:pPr>
            <w:r>
              <w:rPr>
                <w:rFonts w:ascii="宋体" w:eastAsia="宋体" w:hAnsi="宋体" w:cs="宋体" w:hint="eastAsia"/>
                <w:color w:val="000000"/>
                <w:kern w:val="0"/>
                <w:sz w:val="18"/>
                <w:szCs w:val="18"/>
                <w:lang/>
              </w:rPr>
              <w:t>公共事业管理</w:t>
            </w:r>
          </w:p>
        </w:tc>
        <w:tc>
          <w:tcPr>
            <w:tcW w:w="1360"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361" w:type="dxa"/>
            <w:tcBorders>
              <w:top w:val="nil"/>
              <w:left w:val="nil"/>
              <w:bottom w:val="single" w:sz="4" w:space="0" w:color="auto"/>
              <w:right w:val="single" w:sz="4" w:space="0" w:color="auto"/>
            </w:tcBorders>
            <w:vAlign w:val="center"/>
          </w:tcPr>
          <w:p w:rsidR="00784DF7" w:rsidRDefault="00020D15">
            <w:pPr>
              <w:widowControl/>
              <w:jc w:val="center"/>
              <w:textAlignment w:val="center"/>
              <w:rPr>
                <w:rFonts w:ascii="宋体" w:hAnsi="宋体" w:cs="宋体"/>
                <w:color w:val="000000"/>
                <w:sz w:val="18"/>
                <w:szCs w:val="18"/>
              </w:rPr>
            </w:pPr>
            <w:r>
              <w:rPr>
                <w:rFonts w:ascii="宋体" w:eastAsia="宋体" w:hAnsi="宋体" w:cs="宋体" w:hint="eastAsia"/>
                <w:color w:val="000000"/>
                <w:kern w:val="0"/>
                <w:sz w:val="18"/>
                <w:szCs w:val="18"/>
                <w:lang/>
              </w:rPr>
              <w:t>124</w:t>
            </w:r>
          </w:p>
        </w:tc>
        <w:tc>
          <w:tcPr>
            <w:tcW w:w="963" w:type="dxa"/>
            <w:vMerge/>
            <w:tcBorders>
              <w:left w:val="single" w:sz="4" w:space="0" w:color="auto"/>
              <w:right w:val="single" w:sz="4" w:space="0" w:color="auto"/>
            </w:tcBorders>
            <w:vAlign w:val="center"/>
          </w:tcPr>
          <w:p w:rsidR="00784DF7" w:rsidRDefault="00784DF7">
            <w:pPr>
              <w:jc w:val="center"/>
              <w:rPr>
                <w:rFonts w:ascii="宋体"/>
                <w:color w:val="000000"/>
                <w:sz w:val="18"/>
                <w:szCs w:val="18"/>
              </w:rPr>
            </w:pPr>
          </w:p>
        </w:tc>
        <w:tc>
          <w:tcPr>
            <w:tcW w:w="1645" w:type="dxa"/>
            <w:vMerge/>
            <w:tcBorders>
              <w:left w:val="single" w:sz="4" w:space="0" w:color="auto"/>
              <w:right w:val="single" w:sz="4" w:space="0" w:color="auto"/>
            </w:tcBorders>
            <w:vAlign w:val="center"/>
          </w:tcPr>
          <w:p w:rsidR="00784DF7" w:rsidRDefault="00784DF7">
            <w:pPr>
              <w:jc w:val="center"/>
              <w:rPr>
                <w:rFonts w:ascii="宋体"/>
                <w:color w:val="000000"/>
                <w:sz w:val="18"/>
                <w:szCs w:val="18"/>
              </w:rPr>
            </w:pPr>
          </w:p>
        </w:tc>
      </w:tr>
      <w:tr w:rsidR="00784DF7">
        <w:trPr>
          <w:trHeight w:val="397"/>
          <w:jc w:val="center"/>
        </w:trPr>
        <w:tc>
          <w:tcPr>
            <w:tcW w:w="709"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994" w:type="dxa"/>
            <w:tcBorders>
              <w:top w:val="nil"/>
              <w:left w:val="nil"/>
              <w:bottom w:val="single" w:sz="4" w:space="0" w:color="auto"/>
              <w:right w:val="single" w:sz="4" w:space="0" w:color="auto"/>
            </w:tcBorders>
            <w:vAlign w:val="center"/>
          </w:tcPr>
          <w:p w:rsidR="00784DF7" w:rsidRDefault="00020D15">
            <w:pPr>
              <w:widowControl/>
              <w:jc w:val="center"/>
              <w:textAlignment w:val="center"/>
              <w:rPr>
                <w:rFonts w:ascii="宋体" w:hAnsi="宋体" w:cs="宋体"/>
                <w:color w:val="000000"/>
                <w:sz w:val="18"/>
                <w:szCs w:val="18"/>
              </w:rPr>
            </w:pPr>
            <w:r>
              <w:rPr>
                <w:rFonts w:ascii="宋体" w:eastAsia="宋体" w:hAnsi="宋体" w:cs="宋体" w:hint="eastAsia"/>
                <w:color w:val="000000"/>
                <w:kern w:val="0"/>
                <w:sz w:val="18"/>
                <w:szCs w:val="18"/>
                <w:lang/>
              </w:rPr>
              <w:t>汉语言文学</w:t>
            </w:r>
          </w:p>
        </w:tc>
        <w:tc>
          <w:tcPr>
            <w:tcW w:w="1360"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361" w:type="dxa"/>
            <w:tcBorders>
              <w:top w:val="nil"/>
              <w:left w:val="nil"/>
              <w:bottom w:val="single" w:sz="4" w:space="0" w:color="auto"/>
              <w:right w:val="single" w:sz="4" w:space="0" w:color="auto"/>
            </w:tcBorders>
            <w:vAlign w:val="center"/>
          </w:tcPr>
          <w:p w:rsidR="00784DF7" w:rsidRDefault="00020D15">
            <w:pPr>
              <w:widowControl/>
              <w:jc w:val="center"/>
              <w:textAlignment w:val="center"/>
              <w:rPr>
                <w:rFonts w:ascii="宋体" w:hAnsi="宋体" w:cs="宋体"/>
                <w:color w:val="000000"/>
                <w:sz w:val="18"/>
                <w:szCs w:val="18"/>
              </w:rPr>
            </w:pPr>
            <w:r>
              <w:rPr>
                <w:rFonts w:ascii="宋体" w:eastAsia="宋体" w:hAnsi="宋体" w:cs="宋体" w:hint="eastAsia"/>
                <w:color w:val="000000"/>
                <w:kern w:val="0"/>
                <w:sz w:val="18"/>
                <w:szCs w:val="18"/>
                <w:lang/>
              </w:rPr>
              <w:t>124</w:t>
            </w:r>
          </w:p>
        </w:tc>
        <w:tc>
          <w:tcPr>
            <w:tcW w:w="963" w:type="dxa"/>
            <w:vMerge/>
            <w:tcBorders>
              <w:left w:val="single" w:sz="4" w:space="0" w:color="auto"/>
              <w:right w:val="single" w:sz="4" w:space="0" w:color="auto"/>
            </w:tcBorders>
            <w:vAlign w:val="center"/>
          </w:tcPr>
          <w:p w:rsidR="00784DF7" w:rsidRDefault="00784DF7">
            <w:pPr>
              <w:jc w:val="center"/>
              <w:rPr>
                <w:rFonts w:ascii="宋体"/>
                <w:color w:val="000000"/>
                <w:sz w:val="18"/>
                <w:szCs w:val="18"/>
              </w:rPr>
            </w:pPr>
          </w:p>
        </w:tc>
        <w:tc>
          <w:tcPr>
            <w:tcW w:w="1645" w:type="dxa"/>
            <w:vMerge/>
            <w:tcBorders>
              <w:left w:val="single" w:sz="4" w:space="0" w:color="auto"/>
              <w:right w:val="single" w:sz="4" w:space="0" w:color="auto"/>
            </w:tcBorders>
            <w:vAlign w:val="center"/>
          </w:tcPr>
          <w:p w:rsidR="00784DF7" w:rsidRDefault="00784DF7">
            <w:pPr>
              <w:jc w:val="center"/>
              <w:rPr>
                <w:rFonts w:ascii="宋体"/>
                <w:color w:val="000000"/>
                <w:sz w:val="18"/>
                <w:szCs w:val="18"/>
              </w:rPr>
            </w:pPr>
          </w:p>
        </w:tc>
      </w:tr>
      <w:tr w:rsidR="00784DF7">
        <w:trPr>
          <w:trHeight w:val="397"/>
          <w:jc w:val="center"/>
        </w:trPr>
        <w:tc>
          <w:tcPr>
            <w:tcW w:w="709"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994" w:type="dxa"/>
            <w:tcBorders>
              <w:top w:val="nil"/>
              <w:left w:val="nil"/>
              <w:bottom w:val="single" w:sz="4" w:space="0" w:color="auto"/>
              <w:right w:val="single" w:sz="4" w:space="0" w:color="auto"/>
            </w:tcBorders>
            <w:vAlign w:val="center"/>
          </w:tcPr>
          <w:p w:rsidR="00784DF7" w:rsidRDefault="00020D15">
            <w:pPr>
              <w:widowControl/>
              <w:jc w:val="center"/>
              <w:textAlignment w:val="center"/>
              <w:rPr>
                <w:rFonts w:ascii="宋体" w:hAnsi="宋体" w:cs="宋体"/>
                <w:color w:val="000000"/>
                <w:sz w:val="18"/>
                <w:szCs w:val="18"/>
              </w:rPr>
            </w:pPr>
            <w:r>
              <w:rPr>
                <w:rFonts w:ascii="宋体" w:hAnsi="宋体" w:cs="宋体" w:hint="eastAsia"/>
                <w:color w:val="000000"/>
                <w:sz w:val="18"/>
                <w:szCs w:val="18"/>
              </w:rPr>
              <w:t>药学</w:t>
            </w:r>
          </w:p>
        </w:tc>
        <w:tc>
          <w:tcPr>
            <w:tcW w:w="1360"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361" w:type="dxa"/>
            <w:tcBorders>
              <w:top w:val="nil"/>
              <w:left w:val="nil"/>
              <w:bottom w:val="single" w:sz="4" w:space="0" w:color="auto"/>
              <w:right w:val="single" w:sz="4" w:space="0" w:color="auto"/>
            </w:tcBorders>
            <w:vAlign w:val="center"/>
          </w:tcPr>
          <w:p w:rsidR="00784DF7" w:rsidRDefault="00020D15">
            <w:pPr>
              <w:widowControl/>
              <w:jc w:val="center"/>
              <w:textAlignment w:val="center"/>
              <w:rPr>
                <w:rFonts w:ascii="宋体" w:hAnsi="宋体" w:cs="宋体"/>
                <w:color w:val="000000"/>
                <w:sz w:val="18"/>
                <w:szCs w:val="18"/>
              </w:rPr>
            </w:pPr>
            <w:r>
              <w:rPr>
                <w:rFonts w:ascii="宋体" w:eastAsia="宋体" w:hAnsi="宋体" w:cs="宋体" w:hint="eastAsia"/>
                <w:color w:val="000000"/>
                <w:kern w:val="0"/>
                <w:sz w:val="18"/>
                <w:szCs w:val="18"/>
                <w:lang/>
              </w:rPr>
              <w:t>130</w:t>
            </w:r>
          </w:p>
        </w:tc>
        <w:tc>
          <w:tcPr>
            <w:tcW w:w="963" w:type="dxa"/>
            <w:vMerge/>
            <w:tcBorders>
              <w:left w:val="single" w:sz="4" w:space="0" w:color="auto"/>
              <w:right w:val="single" w:sz="4" w:space="0" w:color="auto"/>
            </w:tcBorders>
            <w:vAlign w:val="center"/>
          </w:tcPr>
          <w:p w:rsidR="00784DF7" w:rsidRDefault="00784DF7">
            <w:pPr>
              <w:jc w:val="center"/>
              <w:rPr>
                <w:rFonts w:ascii="宋体"/>
                <w:color w:val="000000"/>
                <w:sz w:val="18"/>
                <w:szCs w:val="18"/>
              </w:rPr>
            </w:pPr>
          </w:p>
        </w:tc>
        <w:tc>
          <w:tcPr>
            <w:tcW w:w="1645" w:type="dxa"/>
            <w:vMerge/>
            <w:tcBorders>
              <w:left w:val="single" w:sz="4" w:space="0" w:color="auto"/>
              <w:right w:val="single" w:sz="4" w:space="0" w:color="auto"/>
            </w:tcBorders>
            <w:vAlign w:val="center"/>
          </w:tcPr>
          <w:p w:rsidR="00784DF7" w:rsidRDefault="00784DF7">
            <w:pPr>
              <w:jc w:val="center"/>
              <w:rPr>
                <w:rFonts w:ascii="宋体"/>
                <w:color w:val="000000"/>
                <w:sz w:val="18"/>
                <w:szCs w:val="18"/>
              </w:rPr>
            </w:pPr>
          </w:p>
        </w:tc>
      </w:tr>
      <w:tr w:rsidR="00784DF7">
        <w:trPr>
          <w:trHeight w:val="397"/>
          <w:jc w:val="center"/>
        </w:trPr>
        <w:tc>
          <w:tcPr>
            <w:tcW w:w="709"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994" w:type="dxa"/>
            <w:tcBorders>
              <w:top w:val="nil"/>
              <w:left w:val="nil"/>
              <w:bottom w:val="single" w:sz="4" w:space="0" w:color="auto"/>
              <w:right w:val="single" w:sz="4" w:space="0" w:color="auto"/>
            </w:tcBorders>
            <w:vAlign w:val="center"/>
          </w:tcPr>
          <w:p w:rsidR="00784DF7" w:rsidRDefault="00020D15">
            <w:pPr>
              <w:widowControl/>
              <w:jc w:val="center"/>
              <w:textAlignment w:val="center"/>
              <w:rPr>
                <w:rFonts w:ascii="宋体" w:hAnsi="宋体" w:cs="宋体"/>
                <w:color w:val="000000"/>
                <w:sz w:val="18"/>
                <w:szCs w:val="18"/>
              </w:rPr>
            </w:pPr>
            <w:r>
              <w:rPr>
                <w:rFonts w:ascii="宋体" w:eastAsia="宋体" w:hAnsi="宋体" w:cs="宋体" w:hint="eastAsia"/>
                <w:color w:val="000000"/>
                <w:kern w:val="0"/>
                <w:sz w:val="18"/>
                <w:szCs w:val="18"/>
                <w:lang/>
              </w:rPr>
              <w:t>护理学</w:t>
            </w:r>
          </w:p>
        </w:tc>
        <w:tc>
          <w:tcPr>
            <w:tcW w:w="1360" w:type="dxa"/>
            <w:vMerge/>
            <w:tcBorders>
              <w:left w:val="single" w:sz="4" w:space="0" w:color="auto"/>
              <w:bottom w:val="single" w:sz="4" w:space="0" w:color="000000"/>
              <w:right w:val="single" w:sz="4" w:space="0" w:color="auto"/>
            </w:tcBorders>
            <w:vAlign w:val="center"/>
          </w:tcPr>
          <w:p w:rsidR="00784DF7" w:rsidRDefault="00784DF7">
            <w:pPr>
              <w:rPr>
                <w:rFonts w:ascii="宋体"/>
                <w:color w:val="000000"/>
                <w:sz w:val="18"/>
                <w:szCs w:val="18"/>
              </w:rPr>
            </w:pPr>
          </w:p>
        </w:tc>
        <w:tc>
          <w:tcPr>
            <w:tcW w:w="1361" w:type="dxa"/>
            <w:tcBorders>
              <w:top w:val="nil"/>
              <w:left w:val="nil"/>
              <w:bottom w:val="single" w:sz="4" w:space="0" w:color="auto"/>
              <w:right w:val="single" w:sz="4" w:space="0" w:color="auto"/>
            </w:tcBorders>
            <w:vAlign w:val="center"/>
          </w:tcPr>
          <w:p w:rsidR="00784DF7" w:rsidRDefault="00020D15">
            <w:pPr>
              <w:widowControl/>
              <w:jc w:val="center"/>
              <w:textAlignment w:val="center"/>
              <w:rPr>
                <w:rFonts w:ascii="宋体" w:hAnsi="宋体" w:cs="宋体"/>
                <w:color w:val="000000"/>
                <w:sz w:val="18"/>
                <w:szCs w:val="18"/>
              </w:rPr>
            </w:pPr>
            <w:r>
              <w:rPr>
                <w:rFonts w:ascii="宋体" w:eastAsia="宋体" w:hAnsi="宋体" w:cs="宋体" w:hint="eastAsia"/>
                <w:color w:val="000000"/>
                <w:kern w:val="0"/>
                <w:sz w:val="18"/>
                <w:szCs w:val="18"/>
                <w:lang/>
              </w:rPr>
              <w:t>130</w:t>
            </w:r>
          </w:p>
        </w:tc>
        <w:tc>
          <w:tcPr>
            <w:tcW w:w="963" w:type="dxa"/>
            <w:vMerge/>
            <w:tcBorders>
              <w:left w:val="single" w:sz="4" w:space="0" w:color="auto"/>
              <w:right w:val="single" w:sz="4" w:space="0" w:color="auto"/>
            </w:tcBorders>
            <w:vAlign w:val="center"/>
          </w:tcPr>
          <w:p w:rsidR="00784DF7" w:rsidRDefault="00784DF7">
            <w:pPr>
              <w:jc w:val="center"/>
              <w:rPr>
                <w:rFonts w:ascii="宋体"/>
                <w:color w:val="000000"/>
                <w:sz w:val="18"/>
                <w:szCs w:val="18"/>
              </w:rPr>
            </w:pPr>
          </w:p>
        </w:tc>
        <w:tc>
          <w:tcPr>
            <w:tcW w:w="1645" w:type="dxa"/>
            <w:vMerge/>
            <w:tcBorders>
              <w:left w:val="single" w:sz="4" w:space="0" w:color="auto"/>
              <w:right w:val="single" w:sz="4" w:space="0" w:color="auto"/>
            </w:tcBorders>
            <w:vAlign w:val="center"/>
          </w:tcPr>
          <w:p w:rsidR="00784DF7" w:rsidRDefault="00784DF7">
            <w:pPr>
              <w:jc w:val="center"/>
              <w:rPr>
                <w:rFonts w:ascii="宋体"/>
                <w:color w:val="000000"/>
                <w:sz w:val="18"/>
                <w:szCs w:val="18"/>
              </w:rPr>
            </w:pPr>
          </w:p>
        </w:tc>
      </w:tr>
      <w:tr w:rsidR="00784DF7">
        <w:trPr>
          <w:trHeight w:val="397"/>
          <w:jc w:val="center"/>
        </w:trPr>
        <w:tc>
          <w:tcPr>
            <w:tcW w:w="709"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994" w:type="dxa"/>
            <w:tcBorders>
              <w:top w:val="nil"/>
              <w:left w:val="nil"/>
              <w:bottom w:val="single" w:sz="4" w:space="0" w:color="auto"/>
              <w:right w:val="single" w:sz="4" w:space="0" w:color="auto"/>
            </w:tcBorders>
            <w:vAlign w:val="center"/>
          </w:tcPr>
          <w:p w:rsidR="00784DF7" w:rsidRDefault="00020D15">
            <w:pPr>
              <w:jc w:val="center"/>
              <w:rPr>
                <w:rFonts w:ascii="宋体"/>
                <w:color w:val="000000"/>
                <w:sz w:val="18"/>
                <w:szCs w:val="18"/>
              </w:rPr>
            </w:pPr>
            <w:r>
              <w:rPr>
                <w:rFonts w:hint="eastAsia"/>
                <w:sz w:val="18"/>
                <w:szCs w:val="18"/>
              </w:rPr>
              <w:t>计算机科学与技术</w:t>
            </w:r>
          </w:p>
        </w:tc>
        <w:tc>
          <w:tcPr>
            <w:tcW w:w="1360" w:type="dxa"/>
            <w:vMerge w:val="restart"/>
            <w:tcBorders>
              <w:top w:val="nil"/>
              <w:left w:val="single" w:sz="4" w:space="0" w:color="auto"/>
              <w:bottom w:val="single" w:sz="4" w:space="0" w:color="000000"/>
              <w:right w:val="single" w:sz="4" w:space="0" w:color="auto"/>
            </w:tcBorders>
            <w:vAlign w:val="center"/>
          </w:tcPr>
          <w:p w:rsidR="00784DF7" w:rsidRDefault="00020D15">
            <w:pPr>
              <w:jc w:val="center"/>
              <w:rPr>
                <w:rFonts w:ascii="宋体" w:hAnsi="宋体" w:cs="宋体"/>
                <w:color w:val="000000"/>
                <w:sz w:val="18"/>
                <w:szCs w:val="18"/>
              </w:rPr>
            </w:pPr>
            <w:r>
              <w:rPr>
                <w:rFonts w:ascii="宋体" w:hAnsi="宋体" w:cs="宋体" w:hint="eastAsia"/>
                <w:color w:val="000000"/>
                <w:sz w:val="18"/>
                <w:szCs w:val="18"/>
              </w:rPr>
              <w:t>英语数学</w:t>
            </w:r>
          </w:p>
          <w:p w:rsidR="00784DF7" w:rsidRDefault="00020D15">
            <w:pPr>
              <w:jc w:val="center"/>
              <w:rPr>
                <w:rFonts w:ascii="宋体" w:hAnsi="宋体" w:cs="宋体"/>
                <w:color w:val="000000"/>
                <w:sz w:val="18"/>
                <w:szCs w:val="18"/>
              </w:rPr>
            </w:pPr>
            <w:r>
              <w:rPr>
                <w:rFonts w:ascii="宋体" w:hAnsi="宋体" w:cs="宋体" w:hint="eastAsia"/>
                <w:color w:val="000000"/>
                <w:sz w:val="18"/>
                <w:szCs w:val="18"/>
              </w:rPr>
              <w:t>计算机基础</w:t>
            </w:r>
          </w:p>
        </w:tc>
        <w:tc>
          <w:tcPr>
            <w:tcW w:w="1361" w:type="dxa"/>
            <w:tcBorders>
              <w:top w:val="nil"/>
              <w:left w:val="nil"/>
              <w:bottom w:val="single" w:sz="4" w:space="0" w:color="auto"/>
              <w:right w:val="single" w:sz="4" w:space="0" w:color="auto"/>
            </w:tcBorders>
            <w:vAlign w:val="center"/>
          </w:tcPr>
          <w:p w:rsidR="00784DF7" w:rsidRDefault="00020D15">
            <w:pPr>
              <w:widowControl/>
              <w:jc w:val="center"/>
              <w:textAlignment w:val="center"/>
              <w:rPr>
                <w:rFonts w:ascii="宋体" w:hAnsi="宋体" w:cs="宋体"/>
                <w:color w:val="000000"/>
                <w:sz w:val="18"/>
                <w:szCs w:val="18"/>
              </w:rPr>
            </w:pPr>
            <w:r>
              <w:rPr>
                <w:rFonts w:ascii="宋体" w:eastAsia="宋体" w:hAnsi="宋体" w:cs="宋体" w:hint="eastAsia"/>
                <w:color w:val="000000"/>
                <w:kern w:val="0"/>
                <w:sz w:val="18"/>
                <w:szCs w:val="18"/>
                <w:lang/>
              </w:rPr>
              <w:t>124</w:t>
            </w:r>
          </w:p>
        </w:tc>
        <w:tc>
          <w:tcPr>
            <w:tcW w:w="963" w:type="dxa"/>
            <w:vMerge/>
            <w:tcBorders>
              <w:left w:val="single" w:sz="4" w:space="0" w:color="auto"/>
              <w:right w:val="single" w:sz="4" w:space="0" w:color="auto"/>
            </w:tcBorders>
            <w:vAlign w:val="center"/>
          </w:tcPr>
          <w:p w:rsidR="00784DF7" w:rsidRDefault="00784DF7">
            <w:pPr>
              <w:jc w:val="center"/>
              <w:rPr>
                <w:rFonts w:ascii="宋体" w:hAnsi="宋体" w:cs="宋体"/>
                <w:color w:val="000000"/>
                <w:sz w:val="18"/>
                <w:szCs w:val="18"/>
              </w:rPr>
            </w:pPr>
          </w:p>
        </w:tc>
        <w:tc>
          <w:tcPr>
            <w:tcW w:w="1645" w:type="dxa"/>
            <w:vMerge/>
            <w:tcBorders>
              <w:left w:val="single" w:sz="4" w:space="0" w:color="auto"/>
              <w:right w:val="single" w:sz="4" w:space="0" w:color="auto"/>
            </w:tcBorders>
            <w:vAlign w:val="center"/>
          </w:tcPr>
          <w:p w:rsidR="00784DF7" w:rsidRDefault="00784DF7">
            <w:pPr>
              <w:jc w:val="center"/>
              <w:rPr>
                <w:rFonts w:ascii="宋体" w:hAnsi="宋体" w:cs="宋体"/>
                <w:color w:val="000000"/>
                <w:sz w:val="18"/>
                <w:szCs w:val="18"/>
              </w:rPr>
            </w:pPr>
          </w:p>
        </w:tc>
      </w:tr>
      <w:tr w:rsidR="00784DF7">
        <w:trPr>
          <w:trHeight w:val="397"/>
          <w:jc w:val="center"/>
        </w:trPr>
        <w:tc>
          <w:tcPr>
            <w:tcW w:w="709" w:type="dxa"/>
            <w:vMerge/>
            <w:tcBorders>
              <w:left w:val="single" w:sz="4" w:space="0" w:color="auto"/>
              <w:bottom w:val="single" w:sz="4" w:space="0" w:color="auto"/>
              <w:right w:val="single" w:sz="4" w:space="0" w:color="auto"/>
            </w:tcBorders>
            <w:vAlign w:val="center"/>
          </w:tcPr>
          <w:p w:rsidR="00784DF7" w:rsidRDefault="00784DF7">
            <w:pPr>
              <w:rPr>
                <w:rFonts w:ascii="宋体"/>
                <w:color w:val="000000"/>
                <w:sz w:val="18"/>
                <w:szCs w:val="18"/>
              </w:rPr>
            </w:pPr>
          </w:p>
        </w:tc>
        <w:tc>
          <w:tcPr>
            <w:tcW w:w="1994" w:type="dxa"/>
            <w:tcBorders>
              <w:top w:val="nil"/>
              <w:left w:val="nil"/>
              <w:bottom w:val="single" w:sz="4" w:space="0" w:color="auto"/>
              <w:right w:val="single" w:sz="4" w:space="0" w:color="auto"/>
            </w:tcBorders>
            <w:vAlign w:val="center"/>
          </w:tcPr>
          <w:p w:rsidR="00784DF7" w:rsidRDefault="00020D15">
            <w:pPr>
              <w:jc w:val="center"/>
              <w:rPr>
                <w:rFonts w:ascii="宋体"/>
                <w:color w:val="000000"/>
                <w:sz w:val="18"/>
                <w:szCs w:val="18"/>
              </w:rPr>
            </w:pPr>
            <w:r>
              <w:rPr>
                <w:rFonts w:ascii="宋体" w:hAnsi="宋体" w:cs="宋体" w:hint="eastAsia"/>
                <w:color w:val="000000"/>
                <w:sz w:val="18"/>
                <w:szCs w:val="18"/>
              </w:rPr>
              <w:t>大气科学</w:t>
            </w:r>
          </w:p>
        </w:tc>
        <w:tc>
          <w:tcPr>
            <w:tcW w:w="1360" w:type="dxa"/>
            <w:vMerge/>
            <w:tcBorders>
              <w:top w:val="nil"/>
              <w:left w:val="single" w:sz="4" w:space="0" w:color="auto"/>
              <w:bottom w:val="single" w:sz="4" w:space="0" w:color="000000"/>
              <w:right w:val="single" w:sz="4" w:space="0" w:color="auto"/>
            </w:tcBorders>
            <w:vAlign w:val="center"/>
          </w:tcPr>
          <w:p w:rsidR="00784DF7" w:rsidRDefault="00784DF7">
            <w:pPr>
              <w:rPr>
                <w:rFonts w:ascii="宋体"/>
                <w:color w:val="000000"/>
                <w:sz w:val="18"/>
                <w:szCs w:val="18"/>
              </w:rPr>
            </w:pPr>
          </w:p>
        </w:tc>
        <w:tc>
          <w:tcPr>
            <w:tcW w:w="1361" w:type="dxa"/>
            <w:tcBorders>
              <w:top w:val="nil"/>
              <w:left w:val="nil"/>
              <w:bottom w:val="single" w:sz="4" w:space="0" w:color="auto"/>
              <w:right w:val="single" w:sz="4" w:space="0" w:color="auto"/>
            </w:tcBorders>
            <w:vAlign w:val="center"/>
          </w:tcPr>
          <w:p w:rsidR="00784DF7" w:rsidRDefault="00020D15">
            <w:pPr>
              <w:widowControl/>
              <w:jc w:val="center"/>
              <w:textAlignment w:val="center"/>
              <w:rPr>
                <w:rFonts w:ascii="宋体" w:hAnsi="宋体" w:cs="宋体"/>
                <w:color w:val="000000"/>
                <w:sz w:val="18"/>
                <w:szCs w:val="18"/>
              </w:rPr>
            </w:pPr>
            <w:r>
              <w:rPr>
                <w:rFonts w:ascii="宋体" w:eastAsia="宋体" w:hAnsi="宋体" w:cs="宋体" w:hint="eastAsia"/>
                <w:color w:val="000000"/>
                <w:kern w:val="0"/>
                <w:sz w:val="18"/>
                <w:szCs w:val="18"/>
                <w:lang/>
              </w:rPr>
              <w:t>130</w:t>
            </w:r>
          </w:p>
        </w:tc>
        <w:tc>
          <w:tcPr>
            <w:tcW w:w="963" w:type="dxa"/>
            <w:vMerge/>
            <w:tcBorders>
              <w:left w:val="single" w:sz="4" w:space="0" w:color="auto"/>
              <w:bottom w:val="single" w:sz="4" w:space="0" w:color="auto"/>
              <w:right w:val="single" w:sz="4" w:space="0" w:color="auto"/>
            </w:tcBorders>
            <w:vAlign w:val="center"/>
          </w:tcPr>
          <w:p w:rsidR="00784DF7" w:rsidRDefault="00784DF7">
            <w:pPr>
              <w:rPr>
                <w:rFonts w:ascii="宋体"/>
                <w:color w:val="000000"/>
                <w:sz w:val="18"/>
                <w:szCs w:val="18"/>
              </w:rPr>
            </w:pPr>
          </w:p>
        </w:tc>
        <w:tc>
          <w:tcPr>
            <w:tcW w:w="1645" w:type="dxa"/>
            <w:vMerge/>
            <w:tcBorders>
              <w:left w:val="single" w:sz="4" w:space="0" w:color="auto"/>
              <w:bottom w:val="single" w:sz="4" w:space="0" w:color="auto"/>
              <w:right w:val="single" w:sz="4" w:space="0" w:color="auto"/>
            </w:tcBorders>
            <w:vAlign w:val="center"/>
          </w:tcPr>
          <w:p w:rsidR="00784DF7" w:rsidRDefault="00784DF7">
            <w:pPr>
              <w:rPr>
                <w:rFonts w:ascii="宋体"/>
                <w:color w:val="000000"/>
                <w:sz w:val="18"/>
                <w:szCs w:val="18"/>
              </w:rPr>
            </w:pPr>
          </w:p>
        </w:tc>
      </w:tr>
      <w:tr w:rsidR="00784DF7">
        <w:trPr>
          <w:trHeight w:val="397"/>
          <w:jc w:val="center"/>
        </w:trPr>
        <w:tc>
          <w:tcPr>
            <w:tcW w:w="709" w:type="dxa"/>
            <w:vMerge w:val="restart"/>
            <w:tcBorders>
              <w:top w:val="nil"/>
              <w:left w:val="single" w:sz="4" w:space="0" w:color="auto"/>
              <w:bottom w:val="single" w:sz="4" w:space="0" w:color="auto"/>
              <w:right w:val="single" w:sz="4" w:space="0" w:color="auto"/>
            </w:tcBorders>
            <w:vAlign w:val="center"/>
          </w:tcPr>
          <w:p w:rsidR="00784DF7" w:rsidRDefault="00020D15">
            <w:pPr>
              <w:jc w:val="center"/>
              <w:rPr>
                <w:rFonts w:ascii="宋体"/>
                <w:color w:val="000000"/>
                <w:sz w:val="18"/>
                <w:szCs w:val="18"/>
              </w:rPr>
            </w:pPr>
            <w:r>
              <w:rPr>
                <w:rFonts w:ascii="宋体" w:hAnsi="宋体" w:cs="宋体" w:hint="eastAsia"/>
                <w:color w:val="000000"/>
                <w:sz w:val="18"/>
                <w:szCs w:val="18"/>
              </w:rPr>
              <w:t>专</w:t>
            </w:r>
          </w:p>
          <w:p w:rsidR="00784DF7" w:rsidRDefault="00020D15">
            <w:pPr>
              <w:jc w:val="center"/>
              <w:rPr>
                <w:rFonts w:ascii="宋体"/>
                <w:color w:val="000000"/>
                <w:sz w:val="18"/>
                <w:szCs w:val="18"/>
              </w:rPr>
            </w:pPr>
            <w:r>
              <w:rPr>
                <w:rFonts w:ascii="宋体" w:hAnsi="宋体" w:cs="宋体" w:hint="eastAsia"/>
                <w:color w:val="000000"/>
                <w:sz w:val="18"/>
                <w:szCs w:val="18"/>
              </w:rPr>
              <w:t>升</w:t>
            </w:r>
          </w:p>
          <w:p w:rsidR="00784DF7" w:rsidRDefault="00020D15">
            <w:pPr>
              <w:jc w:val="center"/>
              <w:rPr>
                <w:rFonts w:ascii="宋体"/>
                <w:color w:val="000000"/>
                <w:sz w:val="18"/>
                <w:szCs w:val="18"/>
              </w:rPr>
            </w:pPr>
            <w:r>
              <w:rPr>
                <w:rFonts w:ascii="宋体" w:hAnsi="宋体" w:cs="宋体" w:hint="eastAsia"/>
                <w:color w:val="000000"/>
                <w:sz w:val="18"/>
                <w:szCs w:val="18"/>
              </w:rPr>
              <w:t>本</w:t>
            </w:r>
          </w:p>
        </w:tc>
        <w:tc>
          <w:tcPr>
            <w:tcW w:w="1994" w:type="dxa"/>
            <w:tcBorders>
              <w:top w:val="nil"/>
              <w:left w:val="nil"/>
              <w:bottom w:val="single" w:sz="4" w:space="0" w:color="auto"/>
              <w:right w:val="single" w:sz="4" w:space="0" w:color="auto"/>
            </w:tcBorders>
            <w:vAlign w:val="center"/>
          </w:tcPr>
          <w:p w:rsidR="00784DF7" w:rsidRDefault="00020D15">
            <w:pPr>
              <w:jc w:val="center"/>
              <w:rPr>
                <w:rFonts w:ascii="宋体"/>
                <w:color w:val="000000"/>
                <w:sz w:val="18"/>
                <w:szCs w:val="18"/>
              </w:rPr>
            </w:pPr>
            <w:r>
              <w:rPr>
                <w:rFonts w:ascii="宋体" w:hAnsi="宋体" w:cs="宋体" w:hint="eastAsia"/>
                <w:color w:val="000000"/>
                <w:sz w:val="18"/>
                <w:szCs w:val="18"/>
              </w:rPr>
              <w:t>行政管理</w:t>
            </w:r>
          </w:p>
        </w:tc>
        <w:tc>
          <w:tcPr>
            <w:tcW w:w="1360" w:type="dxa"/>
            <w:vMerge w:val="restart"/>
            <w:tcBorders>
              <w:top w:val="nil"/>
              <w:left w:val="single" w:sz="4" w:space="0" w:color="auto"/>
              <w:bottom w:val="single" w:sz="4" w:space="0" w:color="000000"/>
              <w:right w:val="single" w:sz="4" w:space="0" w:color="auto"/>
            </w:tcBorders>
            <w:vAlign w:val="center"/>
          </w:tcPr>
          <w:p w:rsidR="00784DF7" w:rsidRDefault="00020D15">
            <w:pPr>
              <w:jc w:val="center"/>
              <w:rPr>
                <w:rFonts w:ascii="宋体"/>
                <w:color w:val="000000"/>
                <w:sz w:val="18"/>
                <w:szCs w:val="18"/>
              </w:rPr>
            </w:pPr>
            <w:r>
              <w:rPr>
                <w:rFonts w:ascii="宋体" w:hAnsi="宋体" w:cs="宋体" w:hint="eastAsia"/>
                <w:color w:val="000000"/>
                <w:sz w:val="18"/>
                <w:szCs w:val="18"/>
              </w:rPr>
              <w:t>大学英语大学语文计算机基础</w:t>
            </w:r>
          </w:p>
        </w:tc>
        <w:tc>
          <w:tcPr>
            <w:tcW w:w="1361" w:type="dxa"/>
            <w:tcBorders>
              <w:top w:val="single" w:sz="4" w:space="0" w:color="auto"/>
              <w:left w:val="nil"/>
              <w:bottom w:val="single" w:sz="4" w:space="0" w:color="auto"/>
              <w:right w:val="single" w:sz="4" w:space="0" w:color="auto"/>
            </w:tcBorders>
            <w:vAlign w:val="center"/>
          </w:tcPr>
          <w:p w:rsidR="00784DF7" w:rsidRDefault="00020D15">
            <w:pPr>
              <w:jc w:val="center"/>
              <w:rPr>
                <w:rFonts w:ascii="宋体" w:hAnsi="宋体" w:cs="宋体"/>
                <w:color w:val="000000"/>
                <w:sz w:val="18"/>
                <w:szCs w:val="18"/>
              </w:rPr>
            </w:pPr>
            <w:r>
              <w:rPr>
                <w:rFonts w:ascii="宋体" w:hAnsi="宋体" w:cs="宋体"/>
                <w:color w:val="000000"/>
                <w:sz w:val="18"/>
                <w:szCs w:val="18"/>
              </w:rPr>
              <w:t>84</w:t>
            </w:r>
          </w:p>
        </w:tc>
        <w:tc>
          <w:tcPr>
            <w:tcW w:w="963" w:type="dxa"/>
            <w:vMerge w:val="restart"/>
            <w:tcBorders>
              <w:top w:val="single" w:sz="4" w:space="0" w:color="auto"/>
              <w:left w:val="single" w:sz="4" w:space="0" w:color="auto"/>
              <w:right w:val="single" w:sz="4" w:space="0" w:color="auto"/>
            </w:tcBorders>
            <w:vAlign w:val="center"/>
          </w:tcPr>
          <w:p w:rsidR="00784DF7" w:rsidRDefault="00020D15">
            <w:pPr>
              <w:jc w:val="center"/>
              <w:rPr>
                <w:rFonts w:ascii="宋体" w:hAnsi="宋体" w:cs="宋体"/>
                <w:color w:val="000000"/>
                <w:sz w:val="18"/>
                <w:szCs w:val="18"/>
              </w:rPr>
            </w:pPr>
            <w:r>
              <w:rPr>
                <w:rFonts w:ascii="宋体" w:hAnsi="宋体" w:cs="宋体"/>
                <w:color w:val="000000"/>
                <w:sz w:val="18"/>
                <w:szCs w:val="18"/>
              </w:rPr>
              <w:t>2.5</w:t>
            </w:r>
            <w:r>
              <w:rPr>
                <w:rFonts w:ascii="宋体" w:hAnsi="宋体" w:cs="宋体" w:hint="eastAsia"/>
                <w:color w:val="000000"/>
                <w:sz w:val="18"/>
                <w:szCs w:val="18"/>
              </w:rPr>
              <w:t>年</w:t>
            </w:r>
          </w:p>
        </w:tc>
        <w:tc>
          <w:tcPr>
            <w:tcW w:w="1645" w:type="dxa"/>
            <w:vMerge w:val="restart"/>
            <w:tcBorders>
              <w:top w:val="single" w:sz="4" w:space="0" w:color="auto"/>
              <w:left w:val="single" w:sz="4" w:space="0" w:color="auto"/>
              <w:right w:val="single" w:sz="4" w:space="0" w:color="auto"/>
            </w:tcBorders>
            <w:vAlign w:val="center"/>
          </w:tcPr>
          <w:p w:rsidR="00784DF7" w:rsidRDefault="00020D15">
            <w:pPr>
              <w:jc w:val="center"/>
              <w:rPr>
                <w:rFonts w:ascii="宋体"/>
                <w:color w:val="000000"/>
                <w:sz w:val="18"/>
                <w:szCs w:val="18"/>
              </w:rPr>
            </w:pPr>
            <w:r>
              <w:rPr>
                <w:rFonts w:ascii="宋体" w:hAnsi="宋体" w:cs="宋体"/>
                <w:color w:val="000000"/>
                <w:sz w:val="18"/>
                <w:szCs w:val="18"/>
              </w:rPr>
              <w:t>2.5</w:t>
            </w:r>
            <w:r>
              <w:rPr>
                <w:rFonts w:ascii="宋体" w:hAnsi="宋体" w:cs="宋体" w:hint="eastAsia"/>
                <w:color w:val="000000"/>
                <w:sz w:val="18"/>
                <w:szCs w:val="18"/>
              </w:rPr>
              <w:t>～</w:t>
            </w:r>
            <w:r>
              <w:rPr>
                <w:rFonts w:ascii="宋体" w:hAnsi="宋体" w:cs="宋体"/>
                <w:color w:val="000000"/>
                <w:sz w:val="18"/>
                <w:szCs w:val="18"/>
              </w:rPr>
              <w:t>5</w:t>
            </w:r>
          </w:p>
        </w:tc>
      </w:tr>
      <w:tr w:rsidR="00784DF7">
        <w:trPr>
          <w:trHeight w:val="397"/>
          <w:jc w:val="center"/>
        </w:trPr>
        <w:tc>
          <w:tcPr>
            <w:tcW w:w="709" w:type="dxa"/>
            <w:vMerge/>
            <w:tcBorders>
              <w:top w:val="nil"/>
              <w:left w:val="single" w:sz="4" w:space="0" w:color="auto"/>
              <w:bottom w:val="single" w:sz="4" w:space="0" w:color="auto"/>
              <w:right w:val="single" w:sz="4" w:space="0" w:color="auto"/>
            </w:tcBorders>
            <w:vAlign w:val="center"/>
          </w:tcPr>
          <w:p w:rsidR="00784DF7" w:rsidRDefault="00784DF7">
            <w:pPr>
              <w:rPr>
                <w:rFonts w:ascii="宋体"/>
                <w:color w:val="000000"/>
                <w:sz w:val="18"/>
                <w:szCs w:val="18"/>
              </w:rPr>
            </w:pPr>
          </w:p>
        </w:tc>
        <w:tc>
          <w:tcPr>
            <w:tcW w:w="1994" w:type="dxa"/>
            <w:tcBorders>
              <w:top w:val="nil"/>
              <w:left w:val="nil"/>
              <w:bottom w:val="single" w:sz="4" w:space="0" w:color="auto"/>
              <w:right w:val="single" w:sz="4" w:space="0" w:color="auto"/>
            </w:tcBorders>
            <w:vAlign w:val="center"/>
          </w:tcPr>
          <w:p w:rsidR="00784DF7" w:rsidRDefault="00020D15">
            <w:pPr>
              <w:jc w:val="center"/>
              <w:rPr>
                <w:rFonts w:ascii="宋体"/>
                <w:color w:val="000000"/>
                <w:sz w:val="18"/>
                <w:szCs w:val="18"/>
              </w:rPr>
            </w:pPr>
            <w:r>
              <w:rPr>
                <w:rFonts w:ascii="宋体" w:hAnsi="宋体" w:cs="宋体" w:hint="eastAsia"/>
                <w:color w:val="000000"/>
                <w:sz w:val="18"/>
                <w:szCs w:val="18"/>
              </w:rPr>
              <w:t>人力资源管理</w:t>
            </w:r>
          </w:p>
        </w:tc>
        <w:tc>
          <w:tcPr>
            <w:tcW w:w="1360" w:type="dxa"/>
            <w:vMerge/>
            <w:tcBorders>
              <w:top w:val="nil"/>
              <w:left w:val="single" w:sz="4" w:space="0" w:color="auto"/>
              <w:bottom w:val="single" w:sz="4" w:space="0" w:color="000000"/>
              <w:right w:val="single" w:sz="4" w:space="0" w:color="auto"/>
            </w:tcBorders>
            <w:vAlign w:val="center"/>
          </w:tcPr>
          <w:p w:rsidR="00784DF7" w:rsidRDefault="00784DF7">
            <w:pPr>
              <w:rPr>
                <w:rFonts w:ascii="宋体"/>
                <w:color w:val="000000"/>
                <w:sz w:val="18"/>
                <w:szCs w:val="18"/>
              </w:rPr>
            </w:pPr>
          </w:p>
        </w:tc>
        <w:tc>
          <w:tcPr>
            <w:tcW w:w="1361" w:type="dxa"/>
            <w:tcBorders>
              <w:top w:val="nil"/>
              <w:left w:val="nil"/>
              <w:bottom w:val="single" w:sz="4" w:space="0" w:color="auto"/>
              <w:right w:val="single" w:sz="4" w:space="0" w:color="auto"/>
            </w:tcBorders>
            <w:vAlign w:val="center"/>
          </w:tcPr>
          <w:p w:rsidR="00784DF7" w:rsidRDefault="00020D15">
            <w:pPr>
              <w:jc w:val="center"/>
              <w:rPr>
                <w:rFonts w:ascii="宋体" w:hAnsi="宋体" w:cs="宋体"/>
                <w:color w:val="000000"/>
                <w:sz w:val="18"/>
                <w:szCs w:val="18"/>
              </w:rPr>
            </w:pPr>
            <w:r>
              <w:rPr>
                <w:rFonts w:ascii="宋体" w:hAnsi="宋体" w:cs="宋体"/>
                <w:color w:val="000000"/>
                <w:sz w:val="18"/>
                <w:szCs w:val="18"/>
              </w:rPr>
              <w:t>84</w:t>
            </w:r>
          </w:p>
        </w:tc>
        <w:tc>
          <w:tcPr>
            <w:tcW w:w="963"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645"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r>
      <w:tr w:rsidR="00784DF7">
        <w:trPr>
          <w:trHeight w:val="397"/>
          <w:jc w:val="center"/>
        </w:trPr>
        <w:tc>
          <w:tcPr>
            <w:tcW w:w="709" w:type="dxa"/>
            <w:vMerge/>
            <w:tcBorders>
              <w:top w:val="nil"/>
              <w:left w:val="single" w:sz="4" w:space="0" w:color="auto"/>
              <w:bottom w:val="single" w:sz="4" w:space="0" w:color="auto"/>
              <w:right w:val="single" w:sz="4" w:space="0" w:color="auto"/>
            </w:tcBorders>
            <w:vAlign w:val="center"/>
          </w:tcPr>
          <w:p w:rsidR="00784DF7" w:rsidRDefault="00784DF7">
            <w:pPr>
              <w:rPr>
                <w:rFonts w:ascii="宋体"/>
                <w:color w:val="000000"/>
                <w:sz w:val="18"/>
                <w:szCs w:val="18"/>
              </w:rPr>
            </w:pPr>
          </w:p>
        </w:tc>
        <w:tc>
          <w:tcPr>
            <w:tcW w:w="1994" w:type="dxa"/>
            <w:tcBorders>
              <w:top w:val="nil"/>
              <w:left w:val="nil"/>
              <w:bottom w:val="single" w:sz="4" w:space="0" w:color="auto"/>
              <w:right w:val="single" w:sz="4" w:space="0" w:color="auto"/>
            </w:tcBorders>
            <w:vAlign w:val="center"/>
          </w:tcPr>
          <w:p w:rsidR="00784DF7" w:rsidRDefault="00020D15">
            <w:pPr>
              <w:jc w:val="center"/>
              <w:rPr>
                <w:rFonts w:ascii="宋体"/>
                <w:color w:val="000000"/>
                <w:sz w:val="18"/>
                <w:szCs w:val="18"/>
              </w:rPr>
            </w:pPr>
            <w:r>
              <w:rPr>
                <w:rFonts w:ascii="宋体" w:hAnsi="宋体" w:cs="宋体" w:hint="eastAsia"/>
                <w:color w:val="000000"/>
                <w:sz w:val="18"/>
                <w:szCs w:val="18"/>
              </w:rPr>
              <w:t>金融学</w:t>
            </w:r>
          </w:p>
        </w:tc>
        <w:tc>
          <w:tcPr>
            <w:tcW w:w="1360" w:type="dxa"/>
            <w:vMerge/>
            <w:tcBorders>
              <w:top w:val="nil"/>
              <w:left w:val="single" w:sz="4" w:space="0" w:color="auto"/>
              <w:bottom w:val="single" w:sz="4" w:space="0" w:color="000000"/>
              <w:right w:val="single" w:sz="4" w:space="0" w:color="auto"/>
            </w:tcBorders>
            <w:vAlign w:val="center"/>
          </w:tcPr>
          <w:p w:rsidR="00784DF7" w:rsidRDefault="00784DF7">
            <w:pPr>
              <w:rPr>
                <w:rFonts w:ascii="宋体"/>
                <w:color w:val="000000"/>
                <w:sz w:val="18"/>
                <w:szCs w:val="18"/>
              </w:rPr>
            </w:pPr>
          </w:p>
        </w:tc>
        <w:tc>
          <w:tcPr>
            <w:tcW w:w="1361" w:type="dxa"/>
            <w:tcBorders>
              <w:top w:val="nil"/>
              <w:left w:val="nil"/>
              <w:bottom w:val="single" w:sz="4" w:space="0" w:color="auto"/>
              <w:right w:val="single" w:sz="4" w:space="0" w:color="auto"/>
            </w:tcBorders>
            <w:vAlign w:val="center"/>
          </w:tcPr>
          <w:p w:rsidR="00784DF7" w:rsidRDefault="00020D15">
            <w:pPr>
              <w:jc w:val="center"/>
              <w:rPr>
                <w:rFonts w:ascii="宋体" w:hAnsi="宋体" w:cs="宋体"/>
                <w:color w:val="000000"/>
                <w:sz w:val="18"/>
                <w:szCs w:val="18"/>
              </w:rPr>
            </w:pPr>
            <w:r>
              <w:rPr>
                <w:rFonts w:ascii="宋体" w:hAnsi="宋体" w:cs="宋体"/>
                <w:color w:val="000000"/>
                <w:sz w:val="18"/>
                <w:szCs w:val="18"/>
              </w:rPr>
              <w:t>84</w:t>
            </w:r>
          </w:p>
        </w:tc>
        <w:tc>
          <w:tcPr>
            <w:tcW w:w="963"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645"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r>
      <w:tr w:rsidR="00784DF7">
        <w:trPr>
          <w:trHeight w:val="397"/>
          <w:jc w:val="center"/>
        </w:trPr>
        <w:tc>
          <w:tcPr>
            <w:tcW w:w="709" w:type="dxa"/>
            <w:vMerge/>
            <w:tcBorders>
              <w:top w:val="nil"/>
              <w:left w:val="single" w:sz="4" w:space="0" w:color="auto"/>
              <w:bottom w:val="single" w:sz="4" w:space="0" w:color="auto"/>
              <w:right w:val="single" w:sz="4" w:space="0" w:color="auto"/>
            </w:tcBorders>
            <w:vAlign w:val="center"/>
          </w:tcPr>
          <w:p w:rsidR="00784DF7" w:rsidRDefault="00784DF7">
            <w:pPr>
              <w:rPr>
                <w:rFonts w:ascii="宋体"/>
                <w:color w:val="000000"/>
                <w:sz w:val="18"/>
                <w:szCs w:val="18"/>
              </w:rPr>
            </w:pPr>
          </w:p>
        </w:tc>
        <w:tc>
          <w:tcPr>
            <w:tcW w:w="1994" w:type="dxa"/>
            <w:tcBorders>
              <w:top w:val="nil"/>
              <w:left w:val="nil"/>
              <w:bottom w:val="single" w:sz="4" w:space="0" w:color="auto"/>
              <w:right w:val="single" w:sz="4" w:space="0" w:color="auto"/>
            </w:tcBorders>
            <w:vAlign w:val="center"/>
          </w:tcPr>
          <w:p w:rsidR="00784DF7" w:rsidRDefault="00020D15">
            <w:pPr>
              <w:jc w:val="center"/>
              <w:rPr>
                <w:rFonts w:ascii="宋体"/>
                <w:color w:val="000000"/>
                <w:sz w:val="18"/>
                <w:szCs w:val="18"/>
              </w:rPr>
            </w:pPr>
            <w:r>
              <w:rPr>
                <w:rFonts w:ascii="宋体" w:hAnsi="宋体" w:cs="宋体" w:hint="eastAsia"/>
                <w:color w:val="000000"/>
                <w:sz w:val="18"/>
                <w:szCs w:val="18"/>
              </w:rPr>
              <w:t>会计学</w:t>
            </w:r>
          </w:p>
        </w:tc>
        <w:tc>
          <w:tcPr>
            <w:tcW w:w="1360" w:type="dxa"/>
            <w:vMerge/>
            <w:tcBorders>
              <w:top w:val="nil"/>
              <w:left w:val="single" w:sz="4" w:space="0" w:color="auto"/>
              <w:bottom w:val="single" w:sz="4" w:space="0" w:color="000000"/>
              <w:right w:val="single" w:sz="4" w:space="0" w:color="auto"/>
            </w:tcBorders>
            <w:vAlign w:val="center"/>
          </w:tcPr>
          <w:p w:rsidR="00784DF7" w:rsidRDefault="00784DF7">
            <w:pPr>
              <w:rPr>
                <w:rFonts w:ascii="宋体"/>
                <w:color w:val="000000"/>
                <w:sz w:val="18"/>
                <w:szCs w:val="18"/>
              </w:rPr>
            </w:pPr>
          </w:p>
        </w:tc>
        <w:tc>
          <w:tcPr>
            <w:tcW w:w="1361" w:type="dxa"/>
            <w:tcBorders>
              <w:top w:val="nil"/>
              <w:left w:val="nil"/>
              <w:bottom w:val="single" w:sz="4" w:space="0" w:color="auto"/>
              <w:right w:val="single" w:sz="4" w:space="0" w:color="auto"/>
            </w:tcBorders>
            <w:vAlign w:val="center"/>
          </w:tcPr>
          <w:p w:rsidR="00784DF7" w:rsidRDefault="00020D15">
            <w:pPr>
              <w:jc w:val="center"/>
              <w:rPr>
                <w:rFonts w:ascii="宋体" w:hAnsi="宋体" w:cs="宋体"/>
                <w:color w:val="000000"/>
                <w:sz w:val="18"/>
                <w:szCs w:val="18"/>
              </w:rPr>
            </w:pPr>
            <w:r>
              <w:rPr>
                <w:rFonts w:ascii="宋体" w:hAnsi="宋体" w:cs="宋体"/>
                <w:color w:val="000000"/>
                <w:sz w:val="18"/>
                <w:szCs w:val="18"/>
              </w:rPr>
              <w:t>84</w:t>
            </w:r>
          </w:p>
        </w:tc>
        <w:tc>
          <w:tcPr>
            <w:tcW w:w="963"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645"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r>
      <w:tr w:rsidR="00784DF7">
        <w:trPr>
          <w:trHeight w:val="397"/>
          <w:jc w:val="center"/>
        </w:trPr>
        <w:tc>
          <w:tcPr>
            <w:tcW w:w="709" w:type="dxa"/>
            <w:vMerge/>
            <w:tcBorders>
              <w:top w:val="nil"/>
              <w:left w:val="single" w:sz="4" w:space="0" w:color="auto"/>
              <w:bottom w:val="single" w:sz="4" w:space="0" w:color="auto"/>
              <w:right w:val="single" w:sz="4" w:space="0" w:color="auto"/>
            </w:tcBorders>
            <w:vAlign w:val="center"/>
          </w:tcPr>
          <w:p w:rsidR="00784DF7" w:rsidRDefault="00784DF7">
            <w:pPr>
              <w:rPr>
                <w:rFonts w:ascii="宋体"/>
                <w:color w:val="000000"/>
                <w:sz w:val="18"/>
                <w:szCs w:val="18"/>
              </w:rPr>
            </w:pPr>
          </w:p>
        </w:tc>
        <w:tc>
          <w:tcPr>
            <w:tcW w:w="1994" w:type="dxa"/>
            <w:tcBorders>
              <w:top w:val="nil"/>
              <w:left w:val="nil"/>
              <w:bottom w:val="single" w:sz="4" w:space="0" w:color="auto"/>
              <w:right w:val="single" w:sz="4" w:space="0" w:color="auto"/>
            </w:tcBorders>
            <w:vAlign w:val="center"/>
          </w:tcPr>
          <w:p w:rsidR="00784DF7" w:rsidRDefault="00020D15">
            <w:pPr>
              <w:jc w:val="center"/>
              <w:rPr>
                <w:rFonts w:ascii="宋体"/>
                <w:color w:val="000000"/>
                <w:sz w:val="18"/>
                <w:szCs w:val="18"/>
              </w:rPr>
            </w:pPr>
            <w:r>
              <w:rPr>
                <w:rFonts w:ascii="宋体" w:hAnsi="宋体" w:cs="宋体" w:hint="eastAsia"/>
                <w:color w:val="000000"/>
                <w:sz w:val="18"/>
                <w:szCs w:val="18"/>
              </w:rPr>
              <w:t>工商管理</w:t>
            </w:r>
          </w:p>
        </w:tc>
        <w:tc>
          <w:tcPr>
            <w:tcW w:w="1360" w:type="dxa"/>
            <w:vMerge/>
            <w:tcBorders>
              <w:top w:val="nil"/>
              <w:left w:val="single" w:sz="4" w:space="0" w:color="auto"/>
              <w:bottom w:val="single" w:sz="4" w:space="0" w:color="000000"/>
              <w:right w:val="single" w:sz="4" w:space="0" w:color="auto"/>
            </w:tcBorders>
            <w:vAlign w:val="center"/>
          </w:tcPr>
          <w:p w:rsidR="00784DF7" w:rsidRDefault="00784DF7">
            <w:pPr>
              <w:rPr>
                <w:rFonts w:ascii="宋体"/>
                <w:color w:val="000000"/>
                <w:sz w:val="18"/>
                <w:szCs w:val="18"/>
              </w:rPr>
            </w:pPr>
          </w:p>
        </w:tc>
        <w:tc>
          <w:tcPr>
            <w:tcW w:w="1361" w:type="dxa"/>
            <w:tcBorders>
              <w:top w:val="nil"/>
              <w:left w:val="nil"/>
              <w:bottom w:val="single" w:sz="4" w:space="0" w:color="auto"/>
              <w:right w:val="single" w:sz="4" w:space="0" w:color="auto"/>
            </w:tcBorders>
            <w:vAlign w:val="center"/>
          </w:tcPr>
          <w:p w:rsidR="00784DF7" w:rsidRDefault="00020D15">
            <w:pPr>
              <w:jc w:val="center"/>
              <w:rPr>
                <w:rFonts w:ascii="宋体" w:hAnsi="宋体" w:cs="宋体"/>
                <w:color w:val="000000"/>
                <w:sz w:val="18"/>
                <w:szCs w:val="18"/>
              </w:rPr>
            </w:pPr>
            <w:r>
              <w:rPr>
                <w:rFonts w:ascii="宋体" w:hAnsi="宋体" w:cs="宋体"/>
                <w:color w:val="000000"/>
                <w:sz w:val="18"/>
                <w:szCs w:val="18"/>
              </w:rPr>
              <w:t>84</w:t>
            </w:r>
          </w:p>
        </w:tc>
        <w:tc>
          <w:tcPr>
            <w:tcW w:w="963"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645"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r>
      <w:tr w:rsidR="00784DF7">
        <w:trPr>
          <w:trHeight w:val="397"/>
          <w:jc w:val="center"/>
        </w:trPr>
        <w:tc>
          <w:tcPr>
            <w:tcW w:w="709" w:type="dxa"/>
            <w:vMerge/>
            <w:tcBorders>
              <w:top w:val="nil"/>
              <w:left w:val="single" w:sz="4" w:space="0" w:color="auto"/>
              <w:bottom w:val="single" w:sz="4" w:space="0" w:color="auto"/>
              <w:right w:val="single" w:sz="4" w:space="0" w:color="auto"/>
            </w:tcBorders>
            <w:vAlign w:val="center"/>
          </w:tcPr>
          <w:p w:rsidR="00784DF7" w:rsidRDefault="00784DF7">
            <w:pPr>
              <w:rPr>
                <w:rFonts w:ascii="宋体"/>
                <w:color w:val="000000"/>
                <w:sz w:val="18"/>
                <w:szCs w:val="18"/>
              </w:rPr>
            </w:pPr>
          </w:p>
        </w:tc>
        <w:tc>
          <w:tcPr>
            <w:tcW w:w="1994" w:type="dxa"/>
            <w:tcBorders>
              <w:top w:val="nil"/>
              <w:left w:val="nil"/>
              <w:bottom w:val="single" w:sz="4" w:space="0" w:color="auto"/>
              <w:right w:val="single" w:sz="4" w:space="0" w:color="auto"/>
            </w:tcBorders>
            <w:vAlign w:val="center"/>
          </w:tcPr>
          <w:p w:rsidR="00784DF7" w:rsidRDefault="00020D15">
            <w:pPr>
              <w:jc w:val="center"/>
              <w:rPr>
                <w:rFonts w:ascii="宋体"/>
                <w:color w:val="000000"/>
                <w:sz w:val="18"/>
                <w:szCs w:val="18"/>
              </w:rPr>
            </w:pPr>
            <w:r>
              <w:rPr>
                <w:rFonts w:ascii="宋体" w:hAnsi="宋体" w:cs="宋体" w:hint="eastAsia"/>
                <w:color w:val="000000"/>
                <w:sz w:val="18"/>
                <w:szCs w:val="18"/>
              </w:rPr>
              <w:t>法学</w:t>
            </w:r>
          </w:p>
        </w:tc>
        <w:tc>
          <w:tcPr>
            <w:tcW w:w="1360" w:type="dxa"/>
            <w:vMerge/>
            <w:tcBorders>
              <w:top w:val="nil"/>
              <w:left w:val="single" w:sz="4" w:space="0" w:color="auto"/>
              <w:bottom w:val="single" w:sz="4" w:space="0" w:color="000000"/>
              <w:right w:val="single" w:sz="4" w:space="0" w:color="auto"/>
            </w:tcBorders>
            <w:vAlign w:val="center"/>
          </w:tcPr>
          <w:p w:rsidR="00784DF7" w:rsidRDefault="00784DF7">
            <w:pPr>
              <w:rPr>
                <w:rFonts w:ascii="宋体"/>
                <w:color w:val="000000"/>
                <w:sz w:val="18"/>
                <w:szCs w:val="18"/>
              </w:rPr>
            </w:pPr>
          </w:p>
        </w:tc>
        <w:tc>
          <w:tcPr>
            <w:tcW w:w="1361" w:type="dxa"/>
            <w:tcBorders>
              <w:top w:val="nil"/>
              <w:left w:val="nil"/>
              <w:bottom w:val="single" w:sz="4" w:space="0" w:color="auto"/>
              <w:right w:val="single" w:sz="4" w:space="0" w:color="auto"/>
            </w:tcBorders>
            <w:vAlign w:val="center"/>
          </w:tcPr>
          <w:p w:rsidR="00784DF7" w:rsidRDefault="00020D15">
            <w:pPr>
              <w:jc w:val="center"/>
              <w:rPr>
                <w:rFonts w:ascii="宋体"/>
                <w:color w:val="000000"/>
                <w:sz w:val="18"/>
                <w:szCs w:val="18"/>
              </w:rPr>
            </w:pPr>
            <w:r>
              <w:rPr>
                <w:rFonts w:ascii="宋体" w:hAnsi="宋体" w:cs="宋体"/>
                <w:color w:val="000000"/>
                <w:sz w:val="18"/>
                <w:szCs w:val="18"/>
              </w:rPr>
              <w:t>84</w:t>
            </w:r>
          </w:p>
        </w:tc>
        <w:tc>
          <w:tcPr>
            <w:tcW w:w="963"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645"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r>
      <w:tr w:rsidR="00784DF7">
        <w:trPr>
          <w:trHeight w:val="397"/>
          <w:jc w:val="center"/>
        </w:trPr>
        <w:tc>
          <w:tcPr>
            <w:tcW w:w="709" w:type="dxa"/>
            <w:vMerge/>
            <w:tcBorders>
              <w:top w:val="nil"/>
              <w:left w:val="single" w:sz="4" w:space="0" w:color="auto"/>
              <w:bottom w:val="single" w:sz="4" w:space="0" w:color="auto"/>
              <w:right w:val="single" w:sz="4" w:space="0" w:color="auto"/>
            </w:tcBorders>
            <w:vAlign w:val="center"/>
          </w:tcPr>
          <w:p w:rsidR="00784DF7" w:rsidRDefault="00784DF7">
            <w:pPr>
              <w:rPr>
                <w:rFonts w:ascii="宋体"/>
                <w:color w:val="000000"/>
                <w:sz w:val="18"/>
                <w:szCs w:val="18"/>
              </w:rPr>
            </w:pPr>
          </w:p>
        </w:tc>
        <w:tc>
          <w:tcPr>
            <w:tcW w:w="1994" w:type="dxa"/>
            <w:tcBorders>
              <w:top w:val="nil"/>
              <w:left w:val="nil"/>
              <w:bottom w:val="single" w:sz="4" w:space="0" w:color="auto"/>
              <w:right w:val="single" w:sz="4" w:space="0" w:color="auto"/>
            </w:tcBorders>
            <w:vAlign w:val="center"/>
          </w:tcPr>
          <w:p w:rsidR="00784DF7" w:rsidRDefault="00020D15">
            <w:pPr>
              <w:jc w:val="center"/>
              <w:rPr>
                <w:rFonts w:ascii="宋体"/>
                <w:color w:val="000000"/>
                <w:sz w:val="18"/>
                <w:szCs w:val="18"/>
              </w:rPr>
            </w:pPr>
            <w:r>
              <w:rPr>
                <w:rFonts w:ascii="宋体" w:hAnsi="宋体" w:cs="宋体" w:hint="eastAsia"/>
                <w:color w:val="000000"/>
                <w:sz w:val="18"/>
                <w:szCs w:val="18"/>
              </w:rPr>
              <w:t>汉语言文学</w:t>
            </w:r>
          </w:p>
        </w:tc>
        <w:tc>
          <w:tcPr>
            <w:tcW w:w="1360" w:type="dxa"/>
            <w:vMerge/>
            <w:tcBorders>
              <w:top w:val="nil"/>
              <w:left w:val="single" w:sz="4" w:space="0" w:color="auto"/>
              <w:bottom w:val="single" w:sz="4" w:space="0" w:color="000000"/>
              <w:right w:val="single" w:sz="4" w:space="0" w:color="auto"/>
            </w:tcBorders>
            <w:vAlign w:val="center"/>
          </w:tcPr>
          <w:p w:rsidR="00784DF7" w:rsidRDefault="00784DF7">
            <w:pPr>
              <w:rPr>
                <w:rFonts w:ascii="宋体"/>
                <w:color w:val="000000"/>
                <w:sz w:val="18"/>
                <w:szCs w:val="18"/>
              </w:rPr>
            </w:pPr>
          </w:p>
        </w:tc>
        <w:tc>
          <w:tcPr>
            <w:tcW w:w="1361" w:type="dxa"/>
            <w:tcBorders>
              <w:top w:val="nil"/>
              <w:left w:val="nil"/>
              <w:bottom w:val="single" w:sz="4" w:space="0" w:color="auto"/>
              <w:right w:val="single" w:sz="4" w:space="0" w:color="auto"/>
            </w:tcBorders>
            <w:vAlign w:val="center"/>
          </w:tcPr>
          <w:p w:rsidR="00784DF7" w:rsidRDefault="00020D15">
            <w:pPr>
              <w:jc w:val="center"/>
              <w:rPr>
                <w:rFonts w:ascii="宋体" w:hAnsi="宋体" w:cs="宋体"/>
                <w:color w:val="000000"/>
                <w:sz w:val="18"/>
                <w:szCs w:val="18"/>
              </w:rPr>
            </w:pPr>
            <w:r>
              <w:rPr>
                <w:rFonts w:ascii="宋体" w:hAnsi="宋体" w:cs="宋体"/>
                <w:color w:val="000000"/>
                <w:sz w:val="18"/>
                <w:szCs w:val="18"/>
              </w:rPr>
              <w:t>84</w:t>
            </w:r>
          </w:p>
        </w:tc>
        <w:tc>
          <w:tcPr>
            <w:tcW w:w="963"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645"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r>
      <w:tr w:rsidR="00784DF7">
        <w:trPr>
          <w:trHeight w:val="397"/>
          <w:jc w:val="center"/>
        </w:trPr>
        <w:tc>
          <w:tcPr>
            <w:tcW w:w="709" w:type="dxa"/>
            <w:vMerge/>
            <w:tcBorders>
              <w:top w:val="nil"/>
              <w:left w:val="single" w:sz="4" w:space="0" w:color="auto"/>
              <w:bottom w:val="single" w:sz="4" w:space="0" w:color="auto"/>
              <w:right w:val="single" w:sz="4" w:space="0" w:color="auto"/>
            </w:tcBorders>
            <w:vAlign w:val="center"/>
          </w:tcPr>
          <w:p w:rsidR="00784DF7" w:rsidRDefault="00784DF7">
            <w:pPr>
              <w:rPr>
                <w:rFonts w:ascii="宋体"/>
                <w:color w:val="000000"/>
                <w:sz w:val="18"/>
                <w:szCs w:val="18"/>
              </w:rPr>
            </w:pPr>
          </w:p>
        </w:tc>
        <w:tc>
          <w:tcPr>
            <w:tcW w:w="1994" w:type="dxa"/>
            <w:tcBorders>
              <w:top w:val="nil"/>
              <w:left w:val="nil"/>
              <w:bottom w:val="single" w:sz="4" w:space="0" w:color="auto"/>
              <w:right w:val="single" w:sz="4" w:space="0" w:color="auto"/>
            </w:tcBorders>
            <w:vAlign w:val="center"/>
          </w:tcPr>
          <w:p w:rsidR="00784DF7" w:rsidRDefault="00020D15">
            <w:pPr>
              <w:jc w:val="center"/>
              <w:rPr>
                <w:rFonts w:ascii="宋体"/>
                <w:color w:val="000000"/>
                <w:sz w:val="18"/>
                <w:szCs w:val="18"/>
              </w:rPr>
            </w:pPr>
            <w:r>
              <w:rPr>
                <w:rFonts w:ascii="宋体" w:hAnsi="宋体" w:cs="宋体" w:hint="eastAsia"/>
                <w:color w:val="000000"/>
                <w:sz w:val="18"/>
                <w:szCs w:val="18"/>
              </w:rPr>
              <w:t>护理学</w:t>
            </w:r>
          </w:p>
        </w:tc>
        <w:tc>
          <w:tcPr>
            <w:tcW w:w="1360" w:type="dxa"/>
            <w:vMerge/>
            <w:tcBorders>
              <w:top w:val="nil"/>
              <w:left w:val="single" w:sz="4" w:space="0" w:color="auto"/>
              <w:bottom w:val="single" w:sz="4" w:space="0" w:color="000000"/>
              <w:right w:val="single" w:sz="4" w:space="0" w:color="auto"/>
            </w:tcBorders>
            <w:vAlign w:val="center"/>
          </w:tcPr>
          <w:p w:rsidR="00784DF7" w:rsidRDefault="00784DF7">
            <w:pPr>
              <w:rPr>
                <w:rFonts w:ascii="宋体"/>
                <w:color w:val="000000"/>
                <w:sz w:val="18"/>
                <w:szCs w:val="18"/>
              </w:rPr>
            </w:pPr>
          </w:p>
        </w:tc>
        <w:tc>
          <w:tcPr>
            <w:tcW w:w="1361" w:type="dxa"/>
            <w:tcBorders>
              <w:top w:val="nil"/>
              <w:left w:val="nil"/>
              <w:bottom w:val="single" w:sz="4" w:space="0" w:color="auto"/>
              <w:right w:val="single" w:sz="4" w:space="0" w:color="auto"/>
            </w:tcBorders>
            <w:vAlign w:val="center"/>
          </w:tcPr>
          <w:p w:rsidR="00784DF7" w:rsidRDefault="00020D15">
            <w:pPr>
              <w:jc w:val="center"/>
              <w:rPr>
                <w:rFonts w:ascii="宋体" w:hAnsi="宋体" w:cs="宋体"/>
                <w:color w:val="000000"/>
                <w:sz w:val="18"/>
                <w:szCs w:val="18"/>
              </w:rPr>
            </w:pPr>
            <w:r>
              <w:rPr>
                <w:rFonts w:ascii="宋体" w:hAnsi="宋体" w:cs="宋体"/>
                <w:color w:val="000000"/>
                <w:sz w:val="18"/>
                <w:szCs w:val="18"/>
              </w:rPr>
              <w:t>84</w:t>
            </w:r>
          </w:p>
        </w:tc>
        <w:tc>
          <w:tcPr>
            <w:tcW w:w="963" w:type="dxa"/>
            <w:vMerge/>
            <w:tcBorders>
              <w:left w:val="single" w:sz="4" w:space="0" w:color="auto"/>
              <w:right w:val="single" w:sz="4" w:space="0" w:color="auto"/>
            </w:tcBorders>
            <w:vAlign w:val="center"/>
          </w:tcPr>
          <w:p w:rsidR="00784DF7" w:rsidRDefault="00784DF7">
            <w:pPr>
              <w:jc w:val="center"/>
              <w:rPr>
                <w:rFonts w:ascii="宋体" w:hAnsi="宋体" w:cs="宋体"/>
                <w:color w:val="000000"/>
                <w:sz w:val="18"/>
                <w:szCs w:val="18"/>
              </w:rPr>
            </w:pPr>
          </w:p>
        </w:tc>
        <w:tc>
          <w:tcPr>
            <w:tcW w:w="1645" w:type="dxa"/>
            <w:vMerge/>
            <w:tcBorders>
              <w:left w:val="single" w:sz="4" w:space="0" w:color="auto"/>
              <w:right w:val="single" w:sz="4" w:space="0" w:color="auto"/>
            </w:tcBorders>
            <w:vAlign w:val="center"/>
          </w:tcPr>
          <w:p w:rsidR="00784DF7" w:rsidRDefault="00784DF7">
            <w:pPr>
              <w:jc w:val="center"/>
              <w:rPr>
                <w:rFonts w:ascii="宋体" w:hAnsi="宋体" w:cs="宋体"/>
                <w:color w:val="000000"/>
                <w:sz w:val="18"/>
                <w:szCs w:val="18"/>
              </w:rPr>
            </w:pPr>
          </w:p>
        </w:tc>
      </w:tr>
      <w:tr w:rsidR="00784DF7">
        <w:trPr>
          <w:trHeight w:val="397"/>
          <w:jc w:val="center"/>
        </w:trPr>
        <w:tc>
          <w:tcPr>
            <w:tcW w:w="709" w:type="dxa"/>
            <w:vMerge/>
            <w:tcBorders>
              <w:top w:val="nil"/>
              <w:left w:val="single" w:sz="4" w:space="0" w:color="auto"/>
              <w:bottom w:val="single" w:sz="4" w:space="0" w:color="auto"/>
              <w:right w:val="single" w:sz="4" w:space="0" w:color="auto"/>
            </w:tcBorders>
            <w:vAlign w:val="center"/>
          </w:tcPr>
          <w:p w:rsidR="00784DF7" w:rsidRDefault="00784DF7">
            <w:pPr>
              <w:rPr>
                <w:rFonts w:ascii="宋体"/>
                <w:color w:val="000000"/>
                <w:sz w:val="18"/>
                <w:szCs w:val="18"/>
              </w:rPr>
            </w:pPr>
          </w:p>
        </w:tc>
        <w:tc>
          <w:tcPr>
            <w:tcW w:w="1994" w:type="dxa"/>
            <w:tcBorders>
              <w:top w:val="nil"/>
              <w:left w:val="nil"/>
              <w:bottom w:val="single" w:sz="4" w:space="0" w:color="auto"/>
              <w:right w:val="single" w:sz="4" w:space="0" w:color="auto"/>
            </w:tcBorders>
            <w:vAlign w:val="center"/>
          </w:tcPr>
          <w:p w:rsidR="00784DF7" w:rsidRDefault="00020D15">
            <w:pPr>
              <w:jc w:val="center"/>
              <w:rPr>
                <w:rFonts w:ascii="宋体"/>
                <w:color w:val="000000"/>
                <w:sz w:val="18"/>
                <w:szCs w:val="18"/>
              </w:rPr>
            </w:pPr>
            <w:r>
              <w:rPr>
                <w:rFonts w:ascii="宋体" w:hAnsi="宋体" w:cs="宋体" w:hint="eastAsia"/>
                <w:color w:val="000000"/>
                <w:sz w:val="18"/>
                <w:szCs w:val="18"/>
              </w:rPr>
              <w:t>药学</w:t>
            </w:r>
          </w:p>
        </w:tc>
        <w:tc>
          <w:tcPr>
            <w:tcW w:w="1360" w:type="dxa"/>
            <w:vMerge/>
            <w:tcBorders>
              <w:top w:val="nil"/>
              <w:left w:val="single" w:sz="4" w:space="0" w:color="auto"/>
              <w:bottom w:val="single" w:sz="4" w:space="0" w:color="000000"/>
              <w:right w:val="single" w:sz="4" w:space="0" w:color="auto"/>
            </w:tcBorders>
            <w:vAlign w:val="center"/>
          </w:tcPr>
          <w:p w:rsidR="00784DF7" w:rsidRDefault="00784DF7">
            <w:pPr>
              <w:rPr>
                <w:rFonts w:ascii="宋体"/>
                <w:color w:val="000000"/>
                <w:sz w:val="18"/>
                <w:szCs w:val="18"/>
              </w:rPr>
            </w:pPr>
          </w:p>
        </w:tc>
        <w:tc>
          <w:tcPr>
            <w:tcW w:w="1361" w:type="dxa"/>
            <w:tcBorders>
              <w:top w:val="nil"/>
              <w:left w:val="nil"/>
              <w:bottom w:val="single" w:sz="4" w:space="0" w:color="auto"/>
              <w:right w:val="single" w:sz="4" w:space="0" w:color="auto"/>
            </w:tcBorders>
            <w:vAlign w:val="center"/>
          </w:tcPr>
          <w:p w:rsidR="00784DF7" w:rsidRDefault="00020D15">
            <w:pPr>
              <w:jc w:val="center"/>
              <w:rPr>
                <w:rFonts w:ascii="宋体" w:hAnsi="宋体" w:cs="宋体"/>
                <w:color w:val="000000"/>
                <w:sz w:val="18"/>
                <w:szCs w:val="18"/>
              </w:rPr>
            </w:pPr>
            <w:r>
              <w:rPr>
                <w:rFonts w:ascii="宋体" w:hAnsi="宋体" w:cs="宋体"/>
                <w:color w:val="000000"/>
                <w:sz w:val="18"/>
                <w:szCs w:val="18"/>
              </w:rPr>
              <w:t>84</w:t>
            </w:r>
          </w:p>
        </w:tc>
        <w:tc>
          <w:tcPr>
            <w:tcW w:w="963" w:type="dxa"/>
            <w:vMerge/>
            <w:tcBorders>
              <w:left w:val="single" w:sz="4" w:space="0" w:color="auto"/>
              <w:right w:val="single" w:sz="4" w:space="0" w:color="auto"/>
            </w:tcBorders>
            <w:vAlign w:val="center"/>
          </w:tcPr>
          <w:p w:rsidR="00784DF7" w:rsidRDefault="00784DF7">
            <w:pPr>
              <w:jc w:val="center"/>
              <w:rPr>
                <w:rFonts w:ascii="宋体"/>
                <w:color w:val="000000"/>
                <w:sz w:val="18"/>
                <w:szCs w:val="18"/>
              </w:rPr>
            </w:pPr>
          </w:p>
        </w:tc>
        <w:tc>
          <w:tcPr>
            <w:tcW w:w="1645" w:type="dxa"/>
            <w:vMerge/>
            <w:tcBorders>
              <w:left w:val="single" w:sz="4" w:space="0" w:color="auto"/>
              <w:right w:val="single" w:sz="4" w:space="0" w:color="auto"/>
            </w:tcBorders>
            <w:vAlign w:val="center"/>
          </w:tcPr>
          <w:p w:rsidR="00784DF7" w:rsidRDefault="00784DF7">
            <w:pPr>
              <w:jc w:val="center"/>
              <w:rPr>
                <w:rFonts w:ascii="宋体"/>
                <w:color w:val="000000"/>
                <w:sz w:val="18"/>
                <w:szCs w:val="18"/>
              </w:rPr>
            </w:pPr>
          </w:p>
        </w:tc>
      </w:tr>
      <w:tr w:rsidR="00784DF7">
        <w:trPr>
          <w:trHeight w:val="397"/>
          <w:jc w:val="center"/>
        </w:trPr>
        <w:tc>
          <w:tcPr>
            <w:tcW w:w="709" w:type="dxa"/>
            <w:vMerge/>
            <w:tcBorders>
              <w:top w:val="nil"/>
              <w:left w:val="single" w:sz="4" w:space="0" w:color="auto"/>
              <w:bottom w:val="single" w:sz="4" w:space="0" w:color="auto"/>
              <w:right w:val="single" w:sz="4" w:space="0" w:color="auto"/>
            </w:tcBorders>
            <w:vAlign w:val="center"/>
          </w:tcPr>
          <w:p w:rsidR="00784DF7" w:rsidRDefault="00784DF7">
            <w:pPr>
              <w:rPr>
                <w:rFonts w:ascii="宋体"/>
                <w:color w:val="000000"/>
                <w:sz w:val="18"/>
                <w:szCs w:val="18"/>
              </w:rPr>
            </w:pPr>
          </w:p>
        </w:tc>
        <w:tc>
          <w:tcPr>
            <w:tcW w:w="1994" w:type="dxa"/>
            <w:tcBorders>
              <w:top w:val="nil"/>
              <w:left w:val="nil"/>
              <w:bottom w:val="single" w:sz="4" w:space="0" w:color="auto"/>
              <w:right w:val="single" w:sz="4" w:space="0" w:color="auto"/>
            </w:tcBorders>
            <w:vAlign w:val="center"/>
          </w:tcPr>
          <w:p w:rsidR="00784DF7" w:rsidRDefault="00020D15">
            <w:pPr>
              <w:jc w:val="center"/>
              <w:rPr>
                <w:rFonts w:ascii="宋体"/>
                <w:color w:val="000000"/>
                <w:sz w:val="18"/>
                <w:szCs w:val="18"/>
              </w:rPr>
            </w:pPr>
            <w:r>
              <w:rPr>
                <w:rFonts w:ascii="宋体" w:hAnsi="宋体" w:cs="宋体" w:hint="eastAsia"/>
                <w:color w:val="000000"/>
                <w:sz w:val="18"/>
                <w:szCs w:val="18"/>
              </w:rPr>
              <w:t>公共事业管理</w:t>
            </w:r>
          </w:p>
        </w:tc>
        <w:tc>
          <w:tcPr>
            <w:tcW w:w="1360" w:type="dxa"/>
            <w:vMerge/>
            <w:tcBorders>
              <w:top w:val="nil"/>
              <w:left w:val="single" w:sz="4" w:space="0" w:color="auto"/>
              <w:bottom w:val="single" w:sz="4" w:space="0" w:color="000000"/>
              <w:right w:val="single" w:sz="4" w:space="0" w:color="auto"/>
            </w:tcBorders>
            <w:vAlign w:val="center"/>
          </w:tcPr>
          <w:p w:rsidR="00784DF7" w:rsidRDefault="00784DF7">
            <w:pPr>
              <w:rPr>
                <w:rFonts w:ascii="宋体"/>
                <w:color w:val="000000"/>
                <w:sz w:val="18"/>
                <w:szCs w:val="18"/>
              </w:rPr>
            </w:pPr>
          </w:p>
        </w:tc>
        <w:tc>
          <w:tcPr>
            <w:tcW w:w="1361" w:type="dxa"/>
            <w:tcBorders>
              <w:top w:val="nil"/>
              <w:left w:val="nil"/>
              <w:bottom w:val="single" w:sz="4" w:space="0" w:color="auto"/>
              <w:right w:val="single" w:sz="4" w:space="0" w:color="auto"/>
            </w:tcBorders>
            <w:vAlign w:val="center"/>
          </w:tcPr>
          <w:p w:rsidR="00784DF7" w:rsidRDefault="00020D15">
            <w:pPr>
              <w:jc w:val="center"/>
              <w:rPr>
                <w:rFonts w:ascii="宋体" w:hAnsi="宋体" w:cs="宋体"/>
                <w:color w:val="000000"/>
                <w:sz w:val="18"/>
                <w:szCs w:val="18"/>
              </w:rPr>
            </w:pPr>
            <w:r>
              <w:rPr>
                <w:rFonts w:ascii="宋体" w:hAnsi="宋体" w:cs="宋体"/>
                <w:color w:val="000000"/>
                <w:sz w:val="18"/>
                <w:szCs w:val="18"/>
              </w:rPr>
              <w:t>84</w:t>
            </w:r>
          </w:p>
        </w:tc>
        <w:tc>
          <w:tcPr>
            <w:tcW w:w="963" w:type="dxa"/>
            <w:vMerge/>
            <w:tcBorders>
              <w:left w:val="single" w:sz="4" w:space="0" w:color="auto"/>
              <w:right w:val="single" w:sz="4" w:space="0" w:color="auto"/>
            </w:tcBorders>
            <w:vAlign w:val="center"/>
          </w:tcPr>
          <w:p w:rsidR="00784DF7" w:rsidRDefault="00784DF7">
            <w:pPr>
              <w:jc w:val="center"/>
              <w:rPr>
                <w:rFonts w:ascii="宋体" w:hAnsi="宋体" w:cs="宋体"/>
                <w:color w:val="000000"/>
                <w:sz w:val="18"/>
                <w:szCs w:val="18"/>
              </w:rPr>
            </w:pPr>
          </w:p>
        </w:tc>
        <w:tc>
          <w:tcPr>
            <w:tcW w:w="1645" w:type="dxa"/>
            <w:vMerge/>
            <w:tcBorders>
              <w:left w:val="single" w:sz="4" w:space="0" w:color="auto"/>
              <w:right w:val="single" w:sz="4" w:space="0" w:color="auto"/>
            </w:tcBorders>
            <w:vAlign w:val="center"/>
          </w:tcPr>
          <w:p w:rsidR="00784DF7" w:rsidRDefault="00784DF7">
            <w:pPr>
              <w:jc w:val="center"/>
              <w:rPr>
                <w:rFonts w:ascii="宋体" w:hAnsi="宋体" w:cs="宋体"/>
                <w:color w:val="000000"/>
                <w:sz w:val="18"/>
                <w:szCs w:val="18"/>
              </w:rPr>
            </w:pPr>
          </w:p>
        </w:tc>
      </w:tr>
      <w:tr w:rsidR="00784DF7">
        <w:trPr>
          <w:trHeight w:val="397"/>
          <w:jc w:val="center"/>
        </w:trPr>
        <w:tc>
          <w:tcPr>
            <w:tcW w:w="709" w:type="dxa"/>
            <w:vMerge/>
            <w:tcBorders>
              <w:top w:val="nil"/>
              <w:left w:val="single" w:sz="4" w:space="0" w:color="auto"/>
              <w:bottom w:val="single" w:sz="4" w:space="0" w:color="auto"/>
              <w:right w:val="single" w:sz="4" w:space="0" w:color="auto"/>
            </w:tcBorders>
            <w:vAlign w:val="center"/>
          </w:tcPr>
          <w:p w:rsidR="00784DF7" w:rsidRDefault="00784DF7">
            <w:pPr>
              <w:rPr>
                <w:rFonts w:ascii="宋体"/>
                <w:color w:val="000000"/>
                <w:sz w:val="18"/>
                <w:szCs w:val="18"/>
              </w:rPr>
            </w:pPr>
          </w:p>
        </w:tc>
        <w:tc>
          <w:tcPr>
            <w:tcW w:w="1994" w:type="dxa"/>
            <w:tcBorders>
              <w:top w:val="nil"/>
              <w:left w:val="nil"/>
              <w:bottom w:val="single" w:sz="4" w:space="0" w:color="auto"/>
              <w:right w:val="single" w:sz="4" w:space="0" w:color="auto"/>
            </w:tcBorders>
            <w:vAlign w:val="center"/>
          </w:tcPr>
          <w:p w:rsidR="00784DF7" w:rsidRDefault="00020D15">
            <w:pPr>
              <w:jc w:val="center"/>
              <w:rPr>
                <w:rFonts w:ascii="宋体"/>
                <w:color w:val="000000"/>
                <w:sz w:val="18"/>
                <w:szCs w:val="18"/>
              </w:rPr>
            </w:pPr>
            <w:r>
              <w:rPr>
                <w:rFonts w:ascii="宋体" w:hAnsi="宋体" w:cs="宋体" w:hint="eastAsia"/>
                <w:color w:val="000000"/>
                <w:sz w:val="18"/>
                <w:szCs w:val="18"/>
              </w:rPr>
              <w:t>计算机科学与技术</w:t>
            </w:r>
          </w:p>
        </w:tc>
        <w:tc>
          <w:tcPr>
            <w:tcW w:w="1360" w:type="dxa"/>
            <w:vMerge w:val="restart"/>
            <w:tcBorders>
              <w:top w:val="nil"/>
              <w:left w:val="single" w:sz="4" w:space="0" w:color="auto"/>
              <w:bottom w:val="single" w:sz="4" w:space="0" w:color="000000"/>
              <w:right w:val="single" w:sz="4" w:space="0" w:color="auto"/>
            </w:tcBorders>
            <w:vAlign w:val="center"/>
          </w:tcPr>
          <w:p w:rsidR="00784DF7" w:rsidRDefault="00020D15">
            <w:pPr>
              <w:jc w:val="center"/>
              <w:rPr>
                <w:rFonts w:ascii="宋体"/>
                <w:color w:val="000000"/>
                <w:sz w:val="18"/>
                <w:szCs w:val="18"/>
              </w:rPr>
            </w:pPr>
            <w:r>
              <w:rPr>
                <w:rFonts w:ascii="宋体" w:hAnsi="宋体" w:cs="宋体" w:hint="eastAsia"/>
                <w:color w:val="000000"/>
                <w:sz w:val="18"/>
                <w:szCs w:val="18"/>
              </w:rPr>
              <w:t>大学英语高等数学计算机基础</w:t>
            </w:r>
          </w:p>
        </w:tc>
        <w:tc>
          <w:tcPr>
            <w:tcW w:w="1361" w:type="dxa"/>
            <w:tcBorders>
              <w:top w:val="nil"/>
              <w:left w:val="nil"/>
              <w:bottom w:val="single" w:sz="4" w:space="0" w:color="auto"/>
              <w:right w:val="single" w:sz="4" w:space="0" w:color="auto"/>
            </w:tcBorders>
            <w:vAlign w:val="center"/>
          </w:tcPr>
          <w:p w:rsidR="00784DF7" w:rsidRDefault="00020D15">
            <w:pPr>
              <w:jc w:val="center"/>
              <w:rPr>
                <w:rFonts w:ascii="宋体" w:hAnsi="宋体" w:cs="宋体"/>
                <w:color w:val="000000"/>
                <w:sz w:val="18"/>
                <w:szCs w:val="18"/>
              </w:rPr>
            </w:pPr>
            <w:r>
              <w:rPr>
                <w:rFonts w:ascii="宋体" w:hAnsi="宋体" w:cs="宋体"/>
                <w:color w:val="000000"/>
                <w:sz w:val="18"/>
                <w:szCs w:val="18"/>
              </w:rPr>
              <w:t>84</w:t>
            </w:r>
          </w:p>
        </w:tc>
        <w:tc>
          <w:tcPr>
            <w:tcW w:w="963"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c>
          <w:tcPr>
            <w:tcW w:w="1645" w:type="dxa"/>
            <w:vMerge/>
            <w:tcBorders>
              <w:left w:val="single" w:sz="4" w:space="0" w:color="auto"/>
              <w:right w:val="single" w:sz="4" w:space="0" w:color="auto"/>
            </w:tcBorders>
            <w:vAlign w:val="center"/>
          </w:tcPr>
          <w:p w:rsidR="00784DF7" w:rsidRDefault="00784DF7">
            <w:pPr>
              <w:rPr>
                <w:rFonts w:ascii="宋体"/>
                <w:color w:val="000000"/>
                <w:sz w:val="18"/>
                <w:szCs w:val="18"/>
              </w:rPr>
            </w:pPr>
          </w:p>
        </w:tc>
      </w:tr>
      <w:tr w:rsidR="00784DF7">
        <w:trPr>
          <w:trHeight w:val="397"/>
          <w:jc w:val="center"/>
        </w:trPr>
        <w:tc>
          <w:tcPr>
            <w:tcW w:w="709" w:type="dxa"/>
            <w:vMerge/>
            <w:tcBorders>
              <w:top w:val="nil"/>
              <w:left w:val="single" w:sz="4" w:space="0" w:color="auto"/>
              <w:bottom w:val="single" w:sz="4" w:space="0" w:color="auto"/>
              <w:right w:val="single" w:sz="4" w:space="0" w:color="auto"/>
            </w:tcBorders>
            <w:vAlign w:val="center"/>
          </w:tcPr>
          <w:p w:rsidR="00784DF7" w:rsidRDefault="00784DF7">
            <w:pPr>
              <w:rPr>
                <w:rFonts w:ascii="宋体"/>
                <w:color w:val="000000"/>
                <w:sz w:val="18"/>
                <w:szCs w:val="18"/>
              </w:rPr>
            </w:pPr>
          </w:p>
        </w:tc>
        <w:tc>
          <w:tcPr>
            <w:tcW w:w="1994" w:type="dxa"/>
            <w:tcBorders>
              <w:top w:val="nil"/>
              <w:left w:val="nil"/>
              <w:bottom w:val="single" w:sz="4" w:space="0" w:color="auto"/>
              <w:right w:val="single" w:sz="4" w:space="0" w:color="auto"/>
            </w:tcBorders>
            <w:vAlign w:val="center"/>
          </w:tcPr>
          <w:p w:rsidR="00784DF7" w:rsidRDefault="00020D15">
            <w:pPr>
              <w:jc w:val="center"/>
              <w:rPr>
                <w:rFonts w:ascii="宋体"/>
                <w:color w:val="000000"/>
                <w:sz w:val="18"/>
                <w:szCs w:val="18"/>
              </w:rPr>
            </w:pPr>
            <w:r>
              <w:rPr>
                <w:rFonts w:ascii="宋体" w:hAnsi="宋体" w:cs="宋体" w:hint="eastAsia"/>
                <w:color w:val="000000"/>
                <w:sz w:val="18"/>
                <w:szCs w:val="18"/>
              </w:rPr>
              <w:t>土木工程</w:t>
            </w:r>
          </w:p>
        </w:tc>
        <w:tc>
          <w:tcPr>
            <w:tcW w:w="1360" w:type="dxa"/>
            <w:vMerge/>
            <w:tcBorders>
              <w:top w:val="nil"/>
              <w:left w:val="single" w:sz="4" w:space="0" w:color="auto"/>
              <w:bottom w:val="single" w:sz="4" w:space="0" w:color="000000"/>
              <w:right w:val="single" w:sz="4" w:space="0" w:color="auto"/>
            </w:tcBorders>
            <w:vAlign w:val="center"/>
          </w:tcPr>
          <w:p w:rsidR="00784DF7" w:rsidRDefault="00784DF7">
            <w:pPr>
              <w:rPr>
                <w:rFonts w:ascii="宋体"/>
                <w:color w:val="000000"/>
                <w:sz w:val="18"/>
                <w:szCs w:val="18"/>
              </w:rPr>
            </w:pPr>
          </w:p>
        </w:tc>
        <w:tc>
          <w:tcPr>
            <w:tcW w:w="1361" w:type="dxa"/>
            <w:tcBorders>
              <w:top w:val="nil"/>
              <w:left w:val="nil"/>
              <w:bottom w:val="single" w:sz="4" w:space="0" w:color="auto"/>
              <w:right w:val="single" w:sz="4" w:space="0" w:color="auto"/>
            </w:tcBorders>
            <w:vAlign w:val="center"/>
          </w:tcPr>
          <w:p w:rsidR="00784DF7" w:rsidRDefault="00020D15">
            <w:pPr>
              <w:jc w:val="center"/>
              <w:rPr>
                <w:rFonts w:ascii="宋体" w:hAnsi="宋体" w:cs="宋体"/>
                <w:color w:val="000000"/>
                <w:sz w:val="18"/>
                <w:szCs w:val="18"/>
              </w:rPr>
            </w:pPr>
            <w:r>
              <w:rPr>
                <w:rFonts w:ascii="宋体" w:hAnsi="宋体" w:cs="宋体"/>
                <w:color w:val="000000"/>
                <w:sz w:val="18"/>
                <w:szCs w:val="18"/>
              </w:rPr>
              <w:t>84</w:t>
            </w:r>
          </w:p>
        </w:tc>
        <w:tc>
          <w:tcPr>
            <w:tcW w:w="963" w:type="dxa"/>
            <w:vMerge/>
            <w:tcBorders>
              <w:left w:val="single" w:sz="4" w:space="0" w:color="auto"/>
              <w:bottom w:val="single" w:sz="4" w:space="0" w:color="auto"/>
              <w:right w:val="single" w:sz="4" w:space="0" w:color="auto"/>
            </w:tcBorders>
            <w:vAlign w:val="center"/>
          </w:tcPr>
          <w:p w:rsidR="00784DF7" w:rsidRDefault="00784DF7">
            <w:pPr>
              <w:rPr>
                <w:rFonts w:ascii="宋体"/>
                <w:color w:val="000000"/>
                <w:sz w:val="18"/>
                <w:szCs w:val="18"/>
              </w:rPr>
            </w:pPr>
          </w:p>
        </w:tc>
        <w:tc>
          <w:tcPr>
            <w:tcW w:w="1645" w:type="dxa"/>
            <w:vMerge/>
            <w:tcBorders>
              <w:left w:val="single" w:sz="4" w:space="0" w:color="auto"/>
              <w:bottom w:val="single" w:sz="4" w:space="0" w:color="auto"/>
              <w:right w:val="single" w:sz="4" w:space="0" w:color="auto"/>
            </w:tcBorders>
            <w:vAlign w:val="center"/>
          </w:tcPr>
          <w:p w:rsidR="00784DF7" w:rsidRDefault="00784DF7">
            <w:pPr>
              <w:rPr>
                <w:rFonts w:ascii="宋体"/>
                <w:color w:val="000000"/>
                <w:sz w:val="18"/>
                <w:szCs w:val="18"/>
              </w:rPr>
            </w:pPr>
          </w:p>
        </w:tc>
      </w:tr>
      <w:tr w:rsidR="00784DF7">
        <w:trPr>
          <w:trHeight w:val="397"/>
          <w:jc w:val="center"/>
        </w:trPr>
        <w:tc>
          <w:tcPr>
            <w:tcW w:w="709" w:type="dxa"/>
            <w:vMerge/>
            <w:tcBorders>
              <w:top w:val="nil"/>
              <w:left w:val="single" w:sz="4" w:space="0" w:color="auto"/>
              <w:bottom w:val="single" w:sz="4" w:space="0" w:color="auto"/>
              <w:right w:val="single" w:sz="4" w:space="0" w:color="auto"/>
            </w:tcBorders>
            <w:vAlign w:val="center"/>
          </w:tcPr>
          <w:p w:rsidR="00784DF7" w:rsidRDefault="00784DF7">
            <w:pPr>
              <w:rPr>
                <w:rFonts w:ascii="宋体"/>
                <w:color w:val="000000"/>
                <w:sz w:val="18"/>
                <w:szCs w:val="18"/>
              </w:rPr>
            </w:pPr>
          </w:p>
        </w:tc>
        <w:tc>
          <w:tcPr>
            <w:tcW w:w="1994" w:type="dxa"/>
            <w:tcBorders>
              <w:top w:val="nil"/>
              <w:left w:val="nil"/>
              <w:bottom w:val="single" w:sz="4" w:space="0" w:color="auto"/>
              <w:right w:val="single" w:sz="4" w:space="0" w:color="auto"/>
            </w:tcBorders>
            <w:vAlign w:val="center"/>
          </w:tcPr>
          <w:p w:rsidR="00784DF7" w:rsidRDefault="00020D15">
            <w:pPr>
              <w:jc w:val="center"/>
              <w:rPr>
                <w:rFonts w:ascii="宋体"/>
                <w:color w:val="000000"/>
                <w:sz w:val="18"/>
                <w:szCs w:val="18"/>
              </w:rPr>
            </w:pPr>
            <w:r>
              <w:rPr>
                <w:rFonts w:ascii="宋体" w:hAnsi="宋体" w:cs="宋体" w:hint="eastAsia"/>
                <w:color w:val="000000"/>
                <w:sz w:val="18"/>
                <w:szCs w:val="18"/>
              </w:rPr>
              <w:t>大气科学</w:t>
            </w:r>
          </w:p>
        </w:tc>
        <w:tc>
          <w:tcPr>
            <w:tcW w:w="1360" w:type="dxa"/>
            <w:vMerge/>
            <w:tcBorders>
              <w:top w:val="nil"/>
              <w:left w:val="single" w:sz="4" w:space="0" w:color="auto"/>
              <w:bottom w:val="single" w:sz="4" w:space="0" w:color="000000"/>
              <w:right w:val="single" w:sz="4" w:space="0" w:color="auto"/>
            </w:tcBorders>
            <w:vAlign w:val="center"/>
          </w:tcPr>
          <w:p w:rsidR="00784DF7" w:rsidRDefault="00784DF7">
            <w:pPr>
              <w:rPr>
                <w:rFonts w:ascii="宋体"/>
                <w:color w:val="000000"/>
                <w:sz w:val="18"/>
                <w:szCs w:val="18"/>
              </w:rPr>
            </w:pPr>
          </w:p>
        </w:tc>
        <w:tc>
          <w:tcPr>
            <w:tcW w:w="1361" w:type="dxa"/>
            <w:tcBorders>
              <w:top w:val="nil"/>
              <w:left w:val="nil"/>
              <w:bottom w:val="single" w:sz="4" w:space="0" w:color="auto"/>
              <w:right w:val="single" w:sz="4" w:space="0" w:color="auto"/>
            </w:tcBorders>
            <w:vAlign w:val="center"/>
          </w:tcPr>
          <w:p w:rsidR="00784DF7" w:rsidRDefault="00020D15">
            <w:pPr>
              <w:jc w:val="center"/>
              <w:rPr>
                <w:rFonts w:ascii="宋体" w:hAnsi="宋体" w:cs="宋体"/>
                <w:color w:val="000000"/>
                <w:sz w:val="18"/>
                <w:szCs w:val="18"/>
              </w:rPr>
            </w:pPr>
            <w:r>
              <w:rPr>
                <w:rFonts w:ascii="宋体" w:hAnsi="宋体" w:cs="宋体"/>
                <w:color w:val="000000"/>
                <w:sz w:val="18"/>
                <w:szCs w:val="18"/>
              </w:rPr>
              <w:t>90</w:t>
            </w:r>
          </w:p>
        </w:tc>
        <w:tc>
          <w:tcPr>
            <w:tcW w:w="963" w:type="dxa"/>
            <w:tcBorders>
              <w:top w:val="nil"/>
              <w:left w:val="nil"/>
              <w:bottom w:val="single" w:sz="4" w:space="0" w:color="auto"/>
              <w:right w:val="single" w:sz="4" w:space="0" w:color="auto"/>
            </w:tcBorders>
            <w:vAlign w:val="center"/>
          </w:tcPr>
          <w:p w:rsidR="00784DF7" w:rsidRDefault="00020D15">
            <w:pPr>
              <w:jc w:val="center"/>
              <w:rPr>
                <w:rFonts w:ascii="宋体" w:hAnsi="宋体" w:cs="宋体"/>
                <w:color w:val="000000"/>
                <w:sz w:val="18"/>
                <w:szCs w:val="18"/>
              </w:rPr>
            </w:pPr>
            <w:r>
              <w:rPr>
                <w:rFonts w:ascii="宋体" w:hAnsi="宋体" w:cs="宋体"/>
                <w:color w:val="000000"/>
                <w:sz w:val="18"/>
                <w:szCs w:val="18"/>
              </w:rPr>
              <w:t>3</w:t>
            </w:r>
            <w:r>
              <w:rPr>
                <w:rFonts w:ascii="宋体" w:hAnsi="宋体" w:cs="宋体" w:hint="eastAsia"/>
                <w:color w:val="000000"/>
                <w:sz w:val="18"/>
                <w:szCs w:val="18"/>
              </w:rPr>
              <w:t>年</w:t>
            </w:r>
          </w:p>
        </w:tc>
        <w:tc>
          <w:tcPr>
            <w:tcW w:w="1645" w:type="dxa"/>
            <w:tcBorders>
              <w:top w:val="nil"/>
              <w:left w:val="nil"/>
              <w:bottom w:val="single" w:sz="4" w:space="0" w:color="auto"/>
              <w:right w:val="single" w:sz="4" w:space="0" w:color="auto"/>
            </w:tcBorders>
            <w:vAlign w:val="center"/>
          </w:tcPr>
          <w:p w:rsidR="00784DF7" w:rsidRDefault="00020D15">
            <w:pPr>
              <w:jc w:val="center"/>
              <w:rPr>
                <w:rFonts w:ascii="宋体"/>
                <w:color w:val="000000"/>
                <w:sz w:val="18"/>
                <w:szCs w:val="18"/>
              </w:rPr>
            </w:pPr>
            <w:r>
              <w:rPr>
                <w:rFonts w:ascii="宋体" w:hAnsi="宋体" w:cs="宋体"/>
                <w:color w:val="000000"/>
                <w:sz w:val="18"/>
                <w:szCs w:val="18"/>
              </w:rPr>
              <w:t>3</w:t>
            </w:r>
            <w:r>
              <w:rPr>
                <w:rFonts w:ascii="宋体" w:hAnsi="宋体" w:cs="宋体" w:hint="eastAsia"/>
                <w:color w:val="000000"/>
                <w:sz w:val="18"/>
                <w:szCs w:val="18"/>
              </w:rPr>
              <w:t>～</w:t>
            </w:r>
            <w:r>
              <w:rPr>
                <w:rFonts w:ascii="宋体" w:hAnsi="宋体" w:cs="宋体"/>
                <w:color w:val="000000"/>
                <w:sz w:val="18"/>
                <w:szCs w:val="18"/>
              </w:rPr>
              <w:t>5</w:t>
            </w:r>
          </w:p>
        </w:tc>
      </w:tr>
    </w:tbl>
    <w:p w:rsidR="00784DF7" w:rsidRDefault="00784DF7">
      <w:pPr>
        <w:pStyle w:val="Ac"/>
        <w:pBdr>
          <w:top w:val="none" w:sz="0" w:space="0" w:color="auto"/>
          <w:left w:val="none" w:sz="0" w:space="0" w:color="auto"/>
          <w:bottom w:val="none" w:sz="0" w:space="0" w:color="auto"/>
          <w:right w:val="none" w:sz="0" w:space="0" w:color="auto"/>
        </w:pBdr>
        <w:spacing w:line="260" w:lineRule="exact"/>
        <w:ind w:firstLine="420"/>
        <w:rPr>
          <w:rStyle w:val="maintitle"/>
          <w:rFonts w:ascii="宋体" w:eastAsia="PMingLiU" w:hAnsi="宋体" w:cs="宋体"/>
        </w:rPr>
      </w:pPr>
    </w:p>
    <w:p w:rsidR="00784DF7" w:rsidRDefault="00020D15">
      <w:pPr>
        <w:pStyle w:val="Ac"/>
        <w:pBdr>
          <w:top w:val="none" w:sz="0" w:space="0" w:color="auto"/>
          <w:left w:val="none" w:sz="0" w:space="0" w:color="auto"/>
          <w:bottom w:val="none" w:sz="0" w:space="0" w:color="auto"/>
          <w:right w:val="none" w:sz="0" w:space="0" w:color="auto"/>
        </w:pBdr>
        <w:spacing w:line="260" w:lineRule="exact"/>
        <w:ind w:firstLine="420"/>
        <w:rPr>
          <w:rStyle w:val="maintitle"/>
          <w:rFonts w:ascii="宋体"/>
          <w:lang w:eastAsia="zh-CN"/>
        </w:rPr>
      </w:pPr>
      <w:r>
        <w:rPr>
          <w:rStyle w:val="maintitle"/>
          <w:rFonts w:ascii="宋体" w:hAnsi="宋体" w:cs="宋体" w:hint="eastAsia"/>
        </w:rPr>
        <w:t>注：最短学习期限是从在教育部正式注册学籍后开始算起（春季为</w:t>
      </w:r>
      <w:r>
        <w:rPr>
          <w:rStyle w:val="maintitle"/>
          <w:rFonts w:ascii="宋体" w:hAnsi="宋体" w:cs="宋体"/>
        </w:rPr>
        <w:t>3</w:t>
      </w:r>
      <w:r>
        <w:rPr>
          <w:rStyle w:val="maintitle"/>
          <w:rFonts w:ascii="宋体" w:hAnsi="宋体" w:cs="宋体" w:hint="eastAsia"/>
        </w:rPr>
        <w:t>月</w:t>
      </w:r>
      <w:r>
        <w:rPr>
          <w:rStyle w:val="maintitle"/>
          <w:rFonts w:ascii="宋体" w:hAnsi="宋体" w:cs="宋体"/>
        </w:rPr>
        <w:t>1</w:t>
      </w:r>
      <w:r>
        <w:rPr>
          <w:rStyle w:val="maintitle"/>
          <w:rFonts w:ascii="宋体" w:hAnsi="宋体" w:cs="宋体" w:hint="eastAsia"/>
        </w:rPr>
        <w:t>日；秋季为</w:t>
      </w:r>
      <w:r>
        <w:rPr>
          <w:rStyle w:val="maintitle"/>
          <w:rFonts w:ascii="宋体" w:hAnsi="宋体" w:cs="宋体"/>
        </w:rPr>
        <w:t>9</w:t>
      </w:r>
      <w:r>
        <w:rPr>
          <w:rStyle w:val="maintitle"/>
          <w:rFonts w:ascii="宋体" w:hAnsi="宋体" w:cs="宋体" w:hint="eastAsia"/>
        </w:rPr>
        <w:t>月</w:t>
      </w:r>
      <w:r>
        <w:rPr>
          <w:rStyle w:val="maintitle"/>
          <w:rFonts w:ascii="宋体" w:hAnsi="宋体" w:cs="宋体"/>
        </w:rPr>
        <w:t>1</w:t>
      </w:r>
      <w:r>
        <w:rPr>
          <w:rStyle w:val="maintitle"/>
          <w:rFonts w:ascii="宋体" w:hAnsi="宋体" w:cs="宋体" w:hint="eastAsia"/>
        </w:rPr>
        <w:t>日），不含毕业发证时间。</w:t>
      </w:r>
    </w:p>
    <w:p w:rsidR="00784DF7" w:rsidRDefault="00784DF7"/>
    <w:p w:rsidR="00784DF7" w:rsidRDefault="00020D15">
      <w:pPr>
        <w:numPr>
          <w:ilvl w:val="0"/>
          <w:numId w:val="1"/>
        </w:numPr>
        <w:rPr>
          <w:b/>
          <w:bCs/>
        </w:rPr>
      </w:pPr>
      <w:r>
        <w:rPr>
          <w:rFonts w:hint="eastAsia"/>
          <w:b/>
          <w:bCs/>
        </w:rPr>
        <w:t>课程设置</w:t>
      </w:r>
    </w:p>
    <w:tbl>
      <w:tblPr>
        <w:tblStyle w:val="a8"/>
        <w:tblW w:w="8929" w:type="dxa"/>
        <w:jc w:val="center"/>
        <w:tblLayout w:type="fixed"/>
        <w:tblLook w:val="04A0"/>
      </w:tblPr>
      <w:tblGrid>
        <w:gridCol w:w="1560"/>
        <w:gridCol w:w="4252"/>
        <w:gridCol w:w="3117"/>
      </w:tblGrid>
      <w:tr w:rsidR="00784DF7">
        <w:trPr>
          <w:trHeight w:val="553"/>
          <w:jc w:val="center"/>
        </w:trPr>
        <w:tc>
          <w:tcPr>
            <w:tcW w:w="1560" w:type="dxa"/>
            <w:vAlign w:val="center"/>
          </w:tcPr>
          <w:p w:rsidR="00784DF7" w:rsidRDefault="00020D15">
            <w:pPr>
              <w:jc w:val="center"/>
              <w:rPr>
                <w:b/>
                <w:sz w:val="18"/>
                <w:szCs w:val="18"/>
              </w:rPr>
            </w:pPr>
            <w:r>
              <w:rPr>
                <w:rFonts w:hint="eastAsia"/>
                <w:b/>
                <w:sz w:val="18"/>
                <w:szCs w:val="18"/>
              </w:rPr>
              <w:t>专业</w:t>
            </w:r>
          </w:p>
        </w:tc>
        <w:tc>
          <w:tcPr>
            <w:tcW w:w="4252" w:type="dxa"/>
            <w:vAlign w:val="center"/>
          </w:tcPr>
          <w:p w:rsidR="00784DF7" w:rsidRDefault="00020D15">
            <w:pPr>
              <w:jc w:val="center"/>
              <w:rPr>
                <w:b/>
                <w:sz w:val="18"/>
                <w:szCs w:val="18"/>
              </w:rPr>
            </w:pPr>
            <w:r>
              <w:rPr>
                <w:rFonts w:hint="eastAsia"/>
                <w:b/>
                <w:sz w:val="18"/>
                <w:szCs w:val="18"/>
              </w:rPr>
              <w:t>培养目标</w:t>
            </w:r>
          </w:p>
        </w:tc>
        <w:tc>
          <w:tcPr>
            <w:tcW w:w="3117" w:type="dxa"/>
            <w:vAlign w:val="center"/>
          </w:tcPr>
          <w:p w:rsidR="00784DF7" w:rsidRDefault="00020D15">
            <w:pPr>
              <w:jc w:val="center"/>
              <w:rPr>
                <w:b/>
                <w:sz w:val="18"/>
                <w:szCs w:val="18"/>
              </w:rPr>
            </w:pPr>
            <w:r>
              <w:rPr>
                <w:rFonts w:hint="eastAsia"/>
                <w:b/>
                <w:sz w:val="18"/>
                <w:szCs w:val="18"/>
              </w:rPr>
              <w:t>主修课程</w:t>
            </w:r>
          </w:p>
        </w:tc>
      </w:tr>
      <w:tr w:rsidR="00784DF7">
        <w:trPr>
          <w:jc w:val="center"/>
        </w:trPr>
        <w:tc>
          <w:tcPr>
            <w:tcW w:w="1560" w:type="dxa"/>
            <w:vAlign w:val="center"/>
          </w:tcPr>
          <w:p w:rsidR="00784DF7" w:rsidRDefault="00020D15">
            <w:pPr>
              <w:jc w:val="center"/>
              <w:rPr>
                <w:sz w:val="18"/>
                <w:szCs w:val="18"/>
              </w:rPr>
            </w:pPr>
            <w:r>
              <w:rPr>
                <w:rFonts w:hint="eastAsia"/>
                <w:sz w:val="18"/>
                <w:szCs w:val="18"/>
              </w:rPr>
              <w:t>行政管理</w:t>
            </w:r>
          </w:p>
        </w:tc>
        <w:tc>
          <w:tcPr>
            <w:tcW w:w="4252" w:type="dxa"/>
            <w:vAlign w:val="center"/>
          </w:tcPr>
          <w:p w:rsidR="00784DF7" w:rsidRDefault="00020D15">
            <w:pPr>
              <w:rPr>
                <w:sz w:val="18"/>
                <w:szCs w:val="18"/>
              </w:rPr>
            </w:pPr>
            <w:r>
              <w:rPr>
                <w:rFonts w:hint="eastAsia"/>
                <w:sz w:val="18"/>
                <w:szCs w:val="18"/>
              </w:rPr>
              <w:t>培养具有系统专业的行政管理基础知识和技能、较强的自主学习能力、较高信息素养和创新能力的高级应用型公务员人才。</w:t>
            </w:r>
          </w:p>
        </w:tc>
        <w:tc>
          <w:tcPr>
            <w:tcW w:w="3117" w:type="dxa"/>
            <w:vAlign w:val="center"/>
          </w:tcPr>
          <w:p w:rsidR="00784DF7" w:rsidRDefault="00020D15">
            <w:pPr>
              <w:rPr>
                <w:sz w:val="18"/>
                <w:szCs w:val="18"/>
              </w:rPr>
            </w:pPr>
            <w:r>
              <w:rPr>
                <w:rFonts w:hint="eastAsia"/>
                <w:sz w:val="18"/>
                <w:szCs w:val="18"/>
              </w:rPr>
              <w:t>政治学概论、政策科学原理、行政法学、行政管理学、社会学概论、现代管理学、当代中国政治制度、组织行为学等。</w:t>
            </w:r>
          </w:p>
        </w:tc>
      </w:tr>
      <w:tr w:rsidR="00784DF7">
        <w:trPr>
          <w:jc w:val="center"/>
        </w:trPr>
        <w:tc>
          <w:tcPr>
            <w:tcW w:w="1560" w:type="dxa"/>
            <w:vAlign w:val="center"/>
          </w:tcPr>
          <w:p w:rsidR="00784DF7" w:rsidRDefault="00020D15">
            <w:pPr>
              <w:jc w:val="center"/>
              <w:rPr>
                <w:sz w:val="18"/>
                <w:szCs w:val="18"/>
              </w:rPr>
            </w:pPr>
            <w:r>
              <w:rPr>
                <w:rFonts w:hint="eastAsia"/>
                <w:sz w:val="18"/>
                <w:szCs w:val="18"/>
              </w:rPr>
              <w:t>人力资源管理</w:t>
            </w:r>
          </w:p>
        </w:tc>
        <w:tc>
          <w:tcPr>
            <w:tcW w:w="4252" w:type="dxa"/>
            <w:vAlign w:val="center"/>
          </w:tcPr>
          <w:p w:rsidR="00784DF7" w:rsidRDefault="00020D15">
            <w:pPr>
              <w:rPr>
                <w:sz w:val="18"/>
                <w:szCs w:val="18"/>
              </w:rPr>
            </w:pPr>
            <w:r>
              <w:rPr>
                <w:rFonts w:hint="eastAsia"/>
                <w:sz w:val="18"/>
                <w:szCs w:val="18"/>
              </w:rPr>
              <w:t>培养具有较强自主学习能力、较高信息素养、分析和解决人力资源管理问题的基本能力的高级应用型人才。</w:t>
            </w:r>
          </w:p>
        </w:tc>
        <w:tc>
          <w:tcPr>
            <w:tcW w:w="3117" w:type="dxa"/>
            <w:vAlign w:val="center"/>
          </w:tcPr>
          <w:p w:rsidR="00784DF7" w:rsidRDefault="00020D15">
            <w:pPr>
              <w:rPr>
                <w:sz w:val="18"/>
                <w:szCs w:val="18"/>
              </w:rPr>
            </w:pPr>
            <w:r>
              <w:rPr>
                <w:rFonts w:hint="eastAsia"/>
                <w:sz w:val="18"/>
                <w:szCs w:val="18"/>
              </w:rPr>
              <w:t>管理经济学、现代管理学、组织行为学、统计学原理、管理信息系统、企业战略管理、人力资源管理、绩效管理等。</w:t>
            </w:r>
          </w:p>
        </w:tc>
      </w:tr>
      <w:tr w:rsidR="00784DF7">
        <w:trPr>
          <w:jc w:val="center"/>
        </w:trPr>
        <w:tc>
          <w:tcPr>
            <w:tcW w:w="1560" w:type="dxa"/>
            <w:vAlign w:val="center"/>
          </w:tcPr>
          <w:p w:rsidR="00784DF7" w:rsidRDefault="00020D15">
            <w:pPr>
              <w:jc w:val="center"/>
              <w:rPr>
                <w:sz w:val="18"/>
                <w:szCs w:val="18"/>
              </w:rPr>
            </w:pPr>
            <w:r>
              <w:rPr>
                <w:rFonts w:hint="eastAsia"/>
                <w:sz w:val="18"/>
                <w:szCs w:val="18"/>
              </w:rPr>
              <w:t>金融学</w:t>
            </w:r>
          </w:p>
        </w:tc>
        <w:tc>
          <w:tcPr>
            <w:tcW w:w="4252" w:type="dxa"/>
            <w:vAlign w:val="center"/>
          </w:tcPr>
          <w:p w:rsidR="00784DF7" w:rsidRDefault="00020D15">
            <w:pPr>
              <w:rPr>
                <w:sz w:val="18"/>
                <w:szCs w:val="18"/>
              </w:rPr>
            </w:pPr>
            <w:r>
              <w:rPr>
                <w:rFonts w:hint="eastAsia"/>
                <w:sz w:val="18"/>
                <w:szCs w:val="18"/>
              </w:rPr>
              <w:t>培养具有较强自主学习能力、较高信息素养和创新能力，能够从事金融实际工作的高级应用型人才。</w:t>
            </w:r>
          </w:p>
        </w:tc>
        <w:tc>
          <w:tcPr>
            <w:tcW w:w="3117" w:type="dxa"/>
            <w:vAlign w:val="center"/>
          </w:tcPr>
          <w:p w:rsidR="00784DF7" w:rsidRDefault="00020D15">
            <w:pPr>
              <w:rPr>
                <w:sz w:val="18"/>
                <w:szCs w:val="18"/>
              </w:rPr>
            </w:pPr>
            <w:r>
              <w:rPr>
                <w:rFonts w:hint="eastAsia"/>
                <w:sz w:val="18"/>
                <w:szCs w:val="18"/>
              </w:rPr>
              <w:t>财务管理、国际金融理论与实务、国外资本金融学说、统计学原理、经济法学、西方经济学等。</w:t>
            </w:r>
          </w:p>
        </w:tc>
      </w:tr>
      <w:tr w:rsidR="00784DF7">
        <w:trPr>
          <w:trHeight w:val="955"/>
          <w:jc w:val="center"/>
        </w:trPr>
        <w:tc>
          <w:tcPr>
            <w:tcW w:w="1560" w:type="dxa"/>
            <w:vAlign w:val="center"/>
          </w:tcPr>
          <w:p w:rsidR="00784DF7" w:rsidRDefault="00020D15">
            <w:pPr>
              <w:jc w:val="center"/>
              <w:rPr>
                <w:sz w:val="18"/>
                <w:szCs w:val="18"/>
              </w:rPr>
            </w:pPr>
            <w:r>
              <w:rPr>
                <w:rFonts w:hint="eastAsia"/>
                <w:sz w:val="18"/>
                <w:szCs w:val="18"/>
              </w:rPr>
              <w:t>会计学</w:t>
            </w:r>
          </w:p>
        </w:tc>
        <w:tc>
          <w:tcPr>
            <w:tcW w:w="4252" w:type="dxa"/>
            <w:vAlign w:val="center"/>
          </w:tcPr>
          <w:p w:rsidR="00784DF7" w:rsidRDefault="00020D15">
            <w:pPr>
              <w:rPr>
                <w:sz w:val="18"/>
                <w:szCs w:val="18"/>
              </w:rPr>
            </w:pPr>
            <w:r>
              <w:rPr>
                <w:rFonts w:hint="eastAsia"/>
                <w:sz w:val="18"/>
                <w:szCs w:val="18"/>
              </w:rPr>
              <w:t>培养具有系统专业的经济管理理论基础和技能，有较强的从事管理和实际经济管理工作能力的高级应用型专门人才。</w:t>
            </w:r>
          </w:p>
        </w:tc>
        <w:tc>
          <w:tcPr>
            <w:tcW w:w="3117" w:type="dxa"/>
            <w:vAlign w:val="center"/>
          </w:tcPr>
          <w:p w:rsidR="00784DF7" w:rsidRDefault="00020D15">
            <w:pPr>
              <w:rPr>
                <w:sz w:val="18"/>
                <w:szCs w:val="18"/>
              </w:rPr>
            </w:pPr>
            <w:r>
              <w:rPr>
                <w:rFonts w:hint="eastAsia"/>
                <w:sz w:val="18"/>
                <w:szCs w:val="18"/>
              </w:rPr>
              <w:t>现代管理学、</w:t>
            </w:r>
            <w:r>
              <w:rPr>
                <w:rFonts w:hint="eastAsia"/>
                <w:sz w:val="18"/>
                <w:szCs w:val="18"/>
              </w:rPr>
              <w:t>宏观经济学、审计学、财务会计、经济法学、统计学原理等。</w:t>
            </w:r>
          </w:p>
        </w:tc>
      </w:tr>
      <w:tr w:rsidR="00784DF7">
        <w:trPr>
          <w:jc w:val="center"/>
        </w:trPr>
        <w:tc>
          <w:tcPr>
            <w:tcW w:w="1560" w:type="dxa"/>
            <w:vAlign w:val="center"/>
          </w:tcPr>
          <w:p w:rsidR="00784DF7" w:rsidRDefault="00020D15">
            <w:pPr>
              <w:jc w:val="center"/>
              <w:rPr>
                <w:sz w:val="18"/>
                <w:szCs w:val="18"/>
              </w:rPr>
            </w:pPr>
            <w:r>
              <w:rPr>
                <w:rFonts w:hint="eastAsia"/>
                <w:sz w:val="18"/>
                <w:szCs w:val="18"/>
              </w:rPr>
              <w:t>工商管理</w:t>
            </w:r>
          </w:p>
        </w:tc>
        <w:tc>
          <w:tcPr>
            <w:tcW w:w="4252" w:type="dxa"/>
            <w:vAlign w:val="center"/>
          </w:tcPr>
          <w:p w:rsidR="00784DF7" w:rsidRDefault="00020D15">
            <w:pPr>
              <w:rPr>
                <w:sz w:val="18"/>
                <w:szCs w:val="18"/>
              </w:rPr>
            </w:pPr>
            <w:r>
              <w:rPr>
                <w:rFonts w:hint="eastAsia"/>
                <w:sz w:val="18"/>
                <w:szCs w:val="18"/>
              </w:rPr>
              <w:t>培养具有经济素养、战略眼光、竞争意识、组织才能以及较强的自主学习能力、较高信息素养和创新能力，能够从事现代公司和企业工作的高级应用型人才。</w:t>
            </w:r>
          </w:p>
        </w:tc>
        <w:tc>
          <w:tcPr>
            <w:tcW w:w="3117" w:type="dxa"/>
            <w:vAlign w:val="center"/>
          </w:tcPr>
          <w:p w:rsidR="00784DF7" w:rsidRDefault="00020D15">
            <w:pPr>
              <w:rPr>
                <w:sz w:val="18"/>
                <w:szCs w:val="18"/>
              </w:rPr>
            </w:pPr>
            <w:r>
              <w:rPr>
                <w:rFonts w:hint="eastAsia"/>
                <w:sz w:val="18"/>
                <w:szCs w:val="18"/>
              </w:rPr>
              <w:t>现代管理学、管理经济学、会计学原理、统计学原理、管理信息系统、经济法学、证券投资与管理、企业战略管理、人力资源管理、生产作业与管理、市场营销等。</w:t>
            </w:r>
          </w:p>
        </w:tc>
      </w:tr>
      <w:tr w:rsidR="00784DF7">
        <w:trPr>
          <w:jc w:val="center"/>
        </w:trPr>
        <w:tc>
          <w:tcPr>
            <w:tcW w:w="1560" w:type="dxa"/>
            <w:vAlign w:val="center"/>
          </w:tcPr>
          <w:p w:rsidR="00784DF7" w:rsidRDefault="00020D15">
            <w:pPr>
              <w:jc w:val="center"/>
              <w:rPr>
                <w:sz w:val="18"/>
                <w:szCs w:val="18"/>
              </w:rPr>
            </w:pPr>
            <w:r>
              <w:rPr>
                <w:rFonts w:hint="eastAsia"/>
                <w:sz w:val="18"/>
                <w:szCs w:val="18"/>
              </w:rPr>
              <w:t>法学</w:t>
            </w:r>
          </w:p>
          <w:p w:rsidR="00784DF7" w:rsidRDefault="00020D15">
            <w:pPr>
              <w:jc w:val="center"/>
              <w:rPr>
                <w:sz w:val="18"/>
                <w:szCs w:val="18"/>
              </w:rPr>
            </w:pPr>
            <w:r>
              <w:rPr>
                <w:rFonts w:hint="eastAsia"/>
                <w:sz w:val="18"/>
                <w:szCs w:val="18"/>
              </w:rPr>
              <w:t>（专升本）</w:t>
            </w:r>
          </w:p>
        </w:tc>
        <w:tc>
          <w:tcPr>
            <w:tcW w:w="4252" w:type="dxa"/>
            <w:vAlign w:val="center"/>
          </w:tcPr>
          <w:p w:rsidR="00784DF7" w:rsidRDefault="00020D15">
            <w:pPr>
              <w:rPr>
                <w:sz w:val="18"/>
                <w:szCs w:val="18"/>
              </w:rPr>
            </w:pPr>
            <w:r>
              <w:rPr>
                <w:sz w:val="18"/>
                <w:szCs w:val="18"/>
              </w:rPr>
              <w:t>培养</w:t>
            </w:r>
            <w:r>
              <w:rPr>
                <w:rFonts w:hint="eastAsia"/>
                <w:sz w:val="18"/>
                <w:szCs w:val="18"/>
              </w:rPr>
              <w:t>具有良好的综合素质，掌握系统专业的法律和党的相关政策、法规知识以及技能，具有较强自主学习能力、较高信息素养和创新能力的法学高级应用型人才。</w:t>
            </w:r>
          </w:p>
        </w:tc>
        <w:tc>
          <w:tcPr>
            <w:tcW w:w="3117" w:type="dxa"/>
            <w:vAlign w:val="center"/>
          </w:tcPr>
          <w:p w:rsidR="00784DF7" w:rsidRDefault="00020D15">
            <w:pPr>
              <w:rPr>
                <w:sz w:val="18"/>
                <w:szCs w:val="18"/>
              </w:rPr>
            </w:pPr>
            <w:r>
              <w:rPr>
                <w:rFonts w:hint="eastAsia"/>
                <w:sz w:val="18"/>
                <w:szCs w:val="18"/>
              </w:rPr>
              <w:t>宪法学、刑法学、民法学、环境法学、经济法学、商法学、民事诉讼法学、刑事诉讼法学、房地产法学、知识产权法学等。</w:t>
            </w:r>
          </w:p>
        </w:tc>
      </w:tr>
      <w:tr w:rsidR="00784DF7">
        <w:trPr>
          <w:jc w:val="center"/>
        </w:trPr>
        <w:tc>
          <w:tcPr>
            <w:tcW w:w="1560" w:type="dxa"/>
            <w:vAlign w:val="center"/>
          </w:tcPr>
          <w:p w:rsidR="00784DF7" w:rsidRDefault="00020D15">
            <w:pPr>
              <w:jc w:val="center"/>
              <w:rPr>
                <w:sz w:val="18"/>
                <w:szCs w:val="18"/>
              </w:rPr>
            </w:pPr>
            <w:r>
              <w:rPr>
                <w:rFonts w:hint="eastAsia"/>
                <w:sz w:val="18"/>
                <w:szCs w:val="18"/>
              </w:rPr>
              <w:t>汉语言文学</w:t>
            </w:r>
          </w:p>
        </w:tc>
        <w:tc>
          <w:tcPr>
            <w:tcW w:w="4252" w:type="dxa"/>
            <w:vAlign w:val="center"/>
          </w:tcPr>
          <w:p w:rsidR="00784DF7" w:rsidRDefault="00020D15">
            <w:pPr>
              <w:rPr>
                <w:sz w:val="18"/>
                <w:szCs w:val="18"/>
              </w:rPr>
            </w:pPr>
            <w:r>
              <w:rPr>
                <w:sz w:val="18"/>
                <w:szCs w:val="18"/>
              </w:rPr>
              <w:t>培养具有</w:t>
            </w:r>
            <w:r>
              <w:rPr>
                <w:rFonts w:hint="eastAsia"/>
                <w:sz w:val="18"/>
                <w:szCs w:val="18"/>
              </w:rPr>
              <w:t>系统的</w:t>
            </w:r>
            <w:r>
              <w:rPr>
                <w:sz w:val="18"/>
                <w:szCs w:val="18"/>
              </w:rPr>
              <w:t>中外语言文学</w:t>
            </w:r>
            <w:r>
              <w:rPr>
                <w:rFonts w:hint="eastAsia"/>
                <w:sz w:val="18"/>
                <w:szCs w:val="18"/>
              </w:rPr>
              <w:t>专业</w:t>
            </w:r>
            <w:r>
              <w:rPr>
                <w:sz w:val="18"/>
                <w:szCs w:val="18"/>
              </w:rPr>
              <w:t>知识、基本理论和基本技能，</w:t>
            </w:r>
            <w:r>
              <w:rPr>
                <w:rFonts w:hint="eastAsia"/>
                <w:sz w:val="18"/>
                <w:szCs w:val="18"/>
              </w:rPr>
              <w:t>较强自主学习能力、较高信息素养和创新能力的高级应用型人才。</w:t>
            </w:r>
          </w:p>
          <w:p w:rsidR="00784DF7" w:rsidRDefault="00784DF7">
            <w:pPr>
              <w:rPr>
                <w:sz w:val="18"/>
                <w:szCs w:val="18"/>
              </w:rPr>
            </w:pPr>
          </w:p>
        </w:tc>
        <w:tc>
          <w:tcPr>
            <w:tcW w:w="3117" w:type="dxa"/>
            <w:vAlign w:val="center"/>
          </w:tcPr>
          <w:p w:rsidR="00784DF7" w:rsidRDefault="00020D15">
            <w:pPr>
              <w:rPr>
                <w:sz w:val="18"/>
                <w:szCs w:val="18"/>
              </w:rPr>
            </w:pPr>
            <w:r>
              <w:rPr>
                <w:rFonts w:hint="eastAsia"/>
                <w:sz w:val="18"/>
                <w:szCs w:val="18"/>
              </w:rPr>
              <w:t>现代汉语、古代汉语、写作概论、文学概论、语言学概论、中国当代文学史、中国现代文学史、外国文学史等。</w:t>
            </w:r>
          </w:p>
        </w:tc>
      </w:tr>
      <w:tr w:rsidR="00784DF7">
        <w:trPr>
          <w:jc w:val="center"/>
        </w:trPr>
        <w:tc>
          <w:tcPr>
            <w:tcW w:w="1560" w:type="dxa"/>
            <w:vAlign w:val="center"/>
          </w:tcPr>
          <w:p w:rsidR="00784DF7" w:rsidRDefault="00020D15">
            <w:pPr>
              <w:jc w:val="center"/>
              <w:rPr>
                <w:sz w:val="18"/>
                <w:szCs w:val="18"/>
              </w:rPr>
            </w:pPr>
            <w:r>
              <w:rPr>
                <w:rFonts w:hint="eastAsia"/>
                <w:sz w:val="18"/>
                <w:szCs w:val="18"/>
              </w:rPr>
              <w:t>护理学</w:t>
            </w:r>
          </w:p>
        </w:tc>
        <w:tc>
          <w:tcPr>
            <w:tcW w:w="4252" w:type="dxa"/>
            <w:vAlign w:val="center"/>
          </w:tcPr>
          <w:p w:rsidR="00784DF7" w:rsidRDefault="00020D15">
            <w:pPr>
              <w:rPr>
                <w:sz w:val="18"/>
                <w:szCs w:val="18"/>
              </w:rPr>
            </w:pPr>
            <w:r>
              <w:rPr>
                <w:rFonts w:hint="eastAsia"/>
                <w:sz w:val="18"/>
                <w:szCs w:val="18"/>
              </w:rPr>
              <w:t>培养能够在保健机构、各级医疗卫生服务机构、养老机构从事预防保健、临床护理、社区护理、康复护理、老年护理、护理管理和护理教育工作的</w:t>
            </w:r>
            <w:r>
              <w:rPr>
                <w:sz w:val="18"/>
                <w:szCs w:val="18"/>
              </w:rPr>
              <w:t>高级</w:t>
            </w:r>
            <w:r>
              <w:rPr>
                <w:rFonts w:hint="eastAsia"/>
                <w:sz w:val="18"/>
                <w:szCs w:val="18"/>
              </w:rPr>
              <w:t>应用型</w:t>
            </w:r>
            <w:r>
              <w:rPr>
                <w:sz w:val="18"/>
                <w:szCs w:val="18"/>
              </w:rPr>
              <w:t>护理人才</w:t>
            </w:r>
            <w:r>
              <w:rPr>
                <w:rFonts w:hint="eastAsia"/>
                <w:sz w:val="18"/>
                <w:szCs w:val="18"/>
              </w:rPr>
              <w:t>。</w:t>
            </w:r>
          </w:p>
        </w:tc>
        <w:tc>
          <w:tcPr>
            <w:tcW w:w="3117" w:type="dxa"/>
            <w:vAlign w:val="center"/>
          </w:tcPr>
          <w:p w:rsidR="00784DF7" w:rsidRDefault="00020D15">
            <w:pPr>
              <w:rPr>
                <w:sz w:val="18"/>
                <w:szCs w:val="18"/>
              </w:rPr>
            </w:pPr>
            <w:r>
              <w:rPr>
                <w:rFonts w:hint="eastAsia"/>
                <w:sz w:val="18"/>
                <w:szCs w:val="18"/>
              </w:rPr>
              <w:t>病理学与病理生理学、医学免疫学、护理药理学、公共关系学、护理学导论、护理管理学、内科护理学、外科护理学、老年病护理学等。</w:t>
            </w:r>
          </w:p>
        </w:tc>
      </w:tr>
      <w:tr w:rsidR="00784DF7">
        <w:trPr>
          <w:trHeight w:val="1019"/>
          <w:jc w:val="center"/>
        </w:trPr>
        <w:tc>
          <w:tcPr>
            <w:tcW w:w="1560" w:type="dxa"/>
            <w:vAlign w:val="center"/>
          </w:tcPr>
          <w:p w:rsidR="00784DF7" w:rsidRDefault="00020D15">
            <w:pPr>
              <w:jc w:val="center"/>
              <w:rPr>
                <w:sz w:val="18"/>
                <w:szCs w:val="18"/>
              </w:rPr>
            </w:pPr>
            <w:r>
              <w:rPr>
                <w:rFonts w:hint="eastAsia"/>
                <w:sz w:val="18"/>
                <w:szCs w:val="18"/>
              </w:rPr>
              <w:t>药学</w:t>
            </w:r>
          </w:p>
        </w:tc>
        <w:tc>
          <w:tcPr>
            <w:tcW w:w="4252" w:type="dxa"/>
            <w:vAlign w:val="center"/>
          </w:tcPr>
          <w:p w:rsidR="00784DF7" w:rsidRDefault="00020D15">
            <w:pPr>
              <w:rPr>
                <w:sz w:val="18"/>
                <w:szCs w:val="18"/>
              </w:rPr>
            </w:pPr>
            <w:r>
              <w:rPr>
                <w:sz w:val="18"/>
                <w:szCs w:val="18"/>
              </w:rPr>
              <w:t>培养</w:t>
            </w:r>
            <w:r>
              <w:rPr>
                <w:rFonts w:hint="eastAsia"/>
                <w:sz w:val="18"/>
                <w:szCs w:val="18"/>
              </w:rPr>
              <w:t>能在药物研究与开发、生产、检验、流通、使用和管理等领域从事药物设计、合成、药理实验与评价、药物剂型制备、药物分析检验等方面工作的高等应用型专门人才。</w:t>
            </w:r>
          </w:p>
        </w:tc>
        <w:tc>
          <w:tcPr>
            <w:tcW w:w="3117" w:type="dxa"/>
            <w:vAlign w:val="center"/>
          </w:tcPr>
          <w:p w:rsidR="00784DF7" w:rsidRDefault="00020D15">
            <w:pPr>
              <w:rPr>
                <w:sz w:val="18"/>
                <w:szCs w:val="18"/>
              </w:rPr>
            </w:pPr>
            <w:r>
              <w:rPr>
                <w:rFonts w:hint="eastAsia"/>
                <w:sz w:val="18"/>
                <w:szCs w:val="18"/>
              </w:rPr>
              <w:t>有机化学、药用植物学与生药学、药物化学、药剂学、药物分析、天然药物化学、药理学</w:t>
            </w:r>
            <w:r>
              <w:rPr>
                <w:rFonts w:hint="eastAsia"/>
                <w:sz w:val="18"/>
                <w:szCs w:val="18"/>
              </w:rPr>
              <w:t>、生物技术制药、药事管理学等。</w:t>
            </w:r>
          </w:p>
        </w:tc>
      </w:tr>
      <w:tr w:rsidR="00784DF7">
        <w:trPr>
          <w:trHeight w:val="995"/>
          <w:jc w:val="center"/>
        </w:trPr>
        <w:tc>
          <w:tcPr>
            <w:tcW w:w="1560" w:type="dxa"/>
            <w:vAlign w:val="center"/>
          </w:tcPr>
          <w:p w:rsidR="00784DF7" w:rsidRDefault="00020D15">
            <w:pPr>
              <w:jc w:val="center"/>
              <w:rPr>
                <w:sz w:val="18"/>
                <w:szCs w:val="18"/>
              </w:rPr>
            </w:pPr>
            <w:r>
              <w:rPr>
                <w:rFonts w:hint="eastAsia"/>
                <w:sz w:val="18"/>
                <w:szCs w:val="18"/>
              </w:rPr>
              <w:t>公共事业管理</w:t>
            </w:r>
          </w:p>
        </w:tc>
        <w:tc>
          <w:tcPr>
            <w:tcW w:w="4252" w:type="dxa"/>
            <w:vAlign w:val="center"/>
          </w:tcPr>
          <w:p w:rsidR="00784DF7" w:rsidRDefault="00020D15">
            <w:pPr>
              <w:rPr>
                <w:sz w:val="18"/>
                <w:szCs w:val="18"/>
              </w:rPr>
            </w:pPr>
            <w:r>
              <w:rPr>
                <w:sz w:val="18"/>
                <w:szCs w:val="18"/>
              </w:rPr>
              <w:t>培养具有扎实的计算机理论基础和计算机应用能力，熟练掌握管理学知识，主要从事社会公共事业及医药卫生企事业管理工作的高级</w:t>
            </w:r>
            <w:r>
              <w:rPr>
                <w:rFonts w:hint="eastAsia"/>
                <w:sz w:val="18"/>
                <w:szCs w:val="18"/>
              </w:rPr>
              <w:t>应用型</w:t>
            </w:r>
            <w:r>
              <w:rPr>
                <w:sz w:val="18"/>
                <w:szCs w:val="18"/>
              </w:rPr>
              <w:t>管理人才。</w:t>
            </w:r>
          </w:p>
        </w:tc>
        <w:tc>
          <w:tcPr>
            <w:tcW w:w="3117" w:type="dxa"/>
            <w:vAlign w:val="center"/>
          </w:tcPr>
          <w:p w:rsidR="00784DF7" w:rsidRDefault="00020D15">
            <w:pPr>
              <w:rPr>
                <w:sz w:val="18"/>
                <w:szCs w:val="18"/>
              </w:rPr>
            </w:pPr>
            <w:r>
              <w:rPr>
                <w:rFonts w:hint="eastAsia"/>
                <w:sz w:val="18"/>
                <w:szCs w:val="18"/>
              </w:rPr>
              <w:t>现代管理学</w:t>
            </w:r>
            <w:r>
              <w:rPr>
                <w:sz w:val="18"/>
                <w:szCs w:val="18"/>
              </w:rPr>
              <w:t>、</w:t>
            </w:r>
            <w:r>
              <w:rPr>
                <w:rFonts w:hint="eastAsia"/>
                <w:sz w:val="18"/>
                <w:szCs w:val="18"/>
              </w:rPr>
              <w:t>卫生事业管理学</w:t>
            </w:r>
            <w:r>
              <w:rPr>
                <w:sz w:val="18"/>
                <w:szCs w:val="18"/>
              </w:rPr>
              <w:t>、</w:t>
            </w:r>
            <w:r>
              <w:rPr>
                <w:rFonts w:hint="eastAsia"/>
                <w:sz w:val="18"/>
                <w:szCs w:val="18"/>
              </w:rPr>
              <w:t>社会医学、预防医学、卫生经济学、卫生统计学、行政管理学</w:t>
            </w:r>
            <w:r>
              <w:rPr>
                <w:sz w:val="18"/>
                <w:szCs w:val="18"/>
              </w:rPr>
              <w:t>、</w:t>
            </w:r>
            <w:r>
              <w:rPr>
                <w:rFonts w:hint="eastAsia"/>
                <w:sz w:val="18"/>
                <w:szCs w:val="18"/>
              </w:rPr>
              <w:t>医院管理学、公共关系学等。</w:t>
            </w:r>
          </w:p>
        </w:tc>
      </w:tr>
      <w:tr w:rsidR="00784DF7">
        <w:trPr>
          <w:trHeight w:val="774"/>
          <w:jc w:val="center"/>
        </w:trPr>
        <w:tc>
          <w:tcPr>
            <w:tcW w:w="1560" w:type="dxa"/>
            <w:vAlign w:val="center"/>
          </w:tcPr>
          <w:p w:rsidR="00784DF7" w:rsidRDefault="00020D15">
            <w:pPr>
              <w:jc w:val="center"/>
              <w:rPr>
                <w:sz w:val="18"/>
                <w:szCs w:val="18"/>
              </w:rPr>
            </w:pPr>
            <w:r>
              <w:rPr>
                <w:rFonts w:hint="eastAsia"/>
                <w:sz w:val="18"/>
                <w:szCs w:val="18"/>
              </w:rPr>
              <w:t>计算机</w:t>
            </w:r>
          </w:p>
          <w:p w:rsidR="00784DF7" w:rsidRDefault="00020D15">
            <w:pPr>
              <w:jc w:val="center"/>
              <w:rPr>
                <w:sz w:val="18"/>
                <w:szCs w:val="18"/>
              </w:rPr>
            </w:pPr>
            <w:r>
              <w:rPr>
                <w:rFonts w:hint="eastAsia"/>
                <w:sz w:val="18"/>
                <w:szCs w:val="18"/>
              </w:rPr>
              <w:t>科学与技术</w:t>
            </w:r>
          </w:p>
        </w:tc>
        <w:tc>
          <w:tcPr>
            <w:tcW w:w="4252" w:type="dxa"/>
            <w:vAlign w:val="center"/>
          </w:tcPr>
          <w:p w:rsidR="00784DF7" w:rsidRDefault="00020D15">
            <w:pPr>
              <w:rPr>
                <w:sz w:val="18"/>
                <w:szCs w:val="18"/>
              </w:rPr>
            </w:pPr>
            <w:r>
              <w:rPr>
                <w:rFonts w:hint="eastAsia"/>
                <w:sz w:val="18"/>
                <w:szCs w:val="18"/>
              </w:rPr>
              <w:t>培养具有良好的科学素养和创新能力、较强的自主学习能力、受到科学研究和实际应用初步训练的计算机应用人才。</w:t>
            </w:r>
          </w:p>
        </w:tc>
        <w:tc>
          <w:tcPr>
            <w:tcW w:w="3117" w:type="dxa"/>
            <w:vAlign w:val="center"/>
          </w:tcPr>
          <w:p w:rsidR="00784DF7" w:rsidRDefault="00020D15">
            <w:pPr>
              <w:rPr>
                <w:sz w:val="18"/>
                <w:szCs w:val="18"/>
              </w:rPr>
            </w:pPr>
            <w:r>
              <w:rPr>
                <w:rFonts w:hint="eastAsia"/>
                <w:sz w:val="18"/>
                <w:szCs w:val="18"/>
              </w:rPr>
              <w:t>数据结构、操作系统、计算机组成原理、接口与通讯技术、数据库原理、</w:t>
            </w:r>
            <w:r>
              <w:rPr>
                <w:rFonts w:hint="eastAsia"/>
                <w:sz w:val="18"/>
                <w:szCs w:val="18"/>
              </w:rPr>
              <w:t>C</w:t>
            </w:r>
            <w:r>
              <w:rPr>
                <w:rFonts w:hint="eastAsia"/>
                <w:sz w:val="18"/>
                <w:szCs w:val="18"/>
              </w:rPr>
              <w:t>语言程序设计等。</w:t>
            </w:r>
          </w:p>
        </w:tc>
      </w:tr>
      <w:tr w:rsidR="00784DF7">
        <w:trPr>
          <w:jc w:val="center"/>
        </w:trPr>
        <w:tc>
          <w:tcPr>
            <w:tcW w:w="1560" w:type="dxa"/>
            <w:vAlign w:val="center"/>
          </w:tcPr>
          <w:p w:rsidR="00784DF7" w:rsidRDefault="00020D15">
            <w:pPr>
              <w:jc w:val="center"/>
              <w:rPr>
                <w:sz w:val="18"/>
                <w:szCs w:val="18"/>
              </w:rPr>
            </w:pPr>
            <w:r>
              <w:rPr>
                <w:rFonts w:hint="eastAsia"/>
                <w:sz w:val="18"/>
                <w:szCs w:val="18"/>
              </w:rPr>
              <w:t>土木工程</w:t>
            </w:r>
          </w:p>
          <w:p w:rsidR="00784DF7" w:rsidRDefault="00020D15">
            <w:pPr>
              <w:jc w:val="center"/>
              <w:rPr>
                <w:sz w:val="18"/>
                <w:szCs w:val="18"/>
              </w:rPr>
            </w:pPr>
            <w:r>
              <w:rPr>
                <w:rFonts w:hint="eastAsia"/>
                <w:sz w:val="18"/>
                <w:szCs w:val="18"/>
              </w:rPr>
              <w:t>（专升本）</w:t>
            </w:r>
          </w:p>
        </w:tc>
        <w:tc>
          <w:tcPr>
            <w:tcW w:w="4252" w:type="dxa"/>
            <w:vAlign w:val="center"/>
          </w:tcPr>
          <w:p w:rsidR="00784DF7" w:rsidRDefault="00020D15">
            <w:pPr>
              <w:rPr>
                <w:sz w:val="18"/>
                <w:szCs w:val="18"/>
              </w:rPr>
            </w:pPr>
            <w:r>
              <w:rPr>
                <w:sz w:val="18"/>
                <w:szCs w:val="18"/>
              </w:rPr>
              <w:t>培养</w:t>
            </w:r>
            <w:r>
              <w:rPr>
                <w:rFonts w:hint="eastAsia"/>
                <w:sz w:val="18"/>
                <w:szCs w:val="18"/>
              </w:rPr>
              <w:t>具有系统扎实的数学和力学理论基础，掌握土木工程学科的基本理论和基本知识，具有较强自主学习能力、较高信息素养、创新精神和良好综合素质的高级土木工程实用技术人才。</w:t>
            </w:r>
          </w:p>
        </w:tc>
        <w:tc>
          <w:tcPr>
            <w:tcW w:w="3117" w:type="dxa"/>
            <w:vAlign w:val="center"/>
          </w:tcPr>
          <w:p w:rsidR="00784DF7" w:rsidRDefault="00020D15">
            <w:pPr>
              <w:rPr>
                <w:sz w:val="18"/>
                <w:szCs w:val="18"/>
              </w:rPr>
            </w:pPr>
            <w:r>
              <w:rPr>
                <w:rFonts w:hint="eastAsia"/>
                <w:sz w:val="18"/>
                <w:szCs w:val="18"/>
              </w:rPr>
              <w:t>混凝土结构设计原理、钢结构设计原理、基础工程、土木工程施工、工程项目管理、工程概预算、工程结构抗震、土木工程材料等。</w:t>
            </w:r>
          </w:p>
        </w:tc>
      </w:tr>
      <w:tr w:rsidR="00784DF7">
        <w:trPr>
          <w:jc w:val="center"/>
        </w:trPr>
        <w:tc>
          <w:tcPr>
            <w:tcW w:w="1560" w:type="dxa"/>
            <w:vAlign w:val="center"/>
          </w:tcPr>
          <w:p w:rsidR="00784DF7" w:rsidRDefault="00020D15">
            <w:pPr>
              <w:jc w:val="center"/>
              <w:rPr>
                <w:sz w:val="18"/>
                <w:szCs w:val="18"/>
              </w:rPr>
            </w:pPr>
            <w:r>
              <w:rPr>
                <w:rFonts w:hint="eastAsia"/>
                <w:sz w:val="18"/>
                <w:szCs w:val="18"/>
              </w:rPr>
              <w:t>大气科学</w:t>
            </w:r>
          </w:p>
        </w:tc>
        <w:tc>
          <w:tcPr>
            <w:tcW w:w="4252" w:type="dxa"/>
            <w:vAlign w:val="center"/>
          </w:tcPr>
          <w:p w:rsidR="00784DF7" w:rsidRDefault="00020D15">
            <w:pPr>
              <w:rPr>
                <w:sz w:val="18"/>
                <w:szCs w:val="18"/>
              </w:rPr>
            </w:pPr>
            <w:r>
              <w:rPr>
                <w:sz w:val="18"/>
                <w:szCs w:val="18"/>
              </w:rPr>
              <w:t>培养</w:t>
            </w:r>
            <w:r>
              <w:rPr>
                <w:rFonts w:hint="eastAsia"/>
                <w:sz w:val="18"/>
                <w:szCs w:val="18"/>
              </w:rPr>
              <w:t>具有良好的科学素养、坚实的数学、物理、外语、计算机和大气科学基础；掌握气象学、气候学、天气学、大气环境、大气探测和大气物理学系统专业知识和技能；有较强自主学习能力、较高信息素养和创新能力的高级应用型人才。</w:t>
            </w:r>
          </w:p>
        </w:tc>
        <w:tc>
          <w:tcPr>
            <w:tcW w:w="3117" w:type="dxa"/>
            <w:vAlign w:val="center"/>
          </w:tcPr>
          <w:p w:rsidR="00784DF7" w:rsidRDefault="00020D15">
            <w:pPr>
              <w:rPr>
                <w:sz w:val="18"/>
                <w:szCs w:val="18"/>
              </w:rPr>
            </w:pPr>
            <w:r>
              <w:rPr>
                <w:rFonts w:hint="eastAsia"/>
                <w:sz w:val="18"/>
                <w:szCs w:val="18"/>
              </w:rPr>
              <w:t>大气物理学、大气探测学、动力气象学、天气学原理、气候学、卫星雷达气象学等。</w:t>
            </w:r>
          </w:p>
        </w:tc>
      </w:tr>
    </w:tbl>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b/>
          <w:bCs/>
        </w:rPr>
      </w:pPr>
      <w:r>
        <w:rPr>
          <w:rStyle w:val="maintitle"/>
          <w:rFonts w:ascii="宋体" w:hAnsi="宋体" w:cs="宋体" w:hint="eastAsia"/>
          <w:b/>
          <w:bCs/>
        </w:rPr>
        <w:lastRenderedPageBreak/>
        <w:t>四、招生对象</w:t>
      </w:r>
    </w:p>
    <w:p w:rsidR="00784DF7" w:rsidRDefault="00020D15">
      <w:pPr>
        <w:pStyle w:val="Ac"/>
        <w:pBdr>
          <w:top w:val="none" w:sz="0" w:space="0" w:color="auto"/>
          <w:left w:val="none" w:sz="0" w:space="0" w:color="auto"/>
          <w:bottom w:val="none" w:sz="0" w:space="0" w:color="auto"/>
          <w:right w:val="none" w:sz="0" w:space="0" w:color="auto"/>
        </w:pBdr>
        <w:spacing w:line="260" w:lineRule="exact"/>
        <w:ind w:firstLine="420"/>
        <w:rPr>
          <w:rStyle w:val="maintitle"/>
          <w:rFonts w:ascii="宋体"/>
          <w:lang w:eastAsia="zh-CN"/>
        </w:rPr>
      </w:pPr>
      <w:r>
        <w:rPr>
          <w:rStyle w:val="maintitle"/>
          <w:rFonts w:ascii="宋体" w:hAnsi="宋体" w:cs="宋体" w:hint="eastAsia"/>
        </w:rPr>
        <w:t>拥护中国共产党的领导，思想进步，品德优良，诚实守信，遵纪守法</w:t>
      </w:r>
      <w:r>
        <w:rPr>
          <w:rStyle w:val="maintitle"/>
          <w:rFonts w:ascii="宋体" w:hAnsi="宋体" w:cs="宋体" w:hint="eastAsia"/>
          <w:lang w:val="en-US" w:eastAsia="zh-CN"/>
        </w:rPr>
        <w:t>,</w:t>
      </w:r>
      <w:r>
        <w:rPr>
          <w:rStyle w:val="maintitle"/>
          <w:rFonts w:ascii="宋体" w:hAnsi="宋体" w:cs="宋体" w:hint="eastAsia"/>
          <w:lang w:val="en-US" w:eastAsia="zh-CN"/>
        </w:rPr>
        <w:t>国家承认学历的各类高、中等学校在校生以外的从业人员和社会其他人员</w:t>
      </w:r>
      <w:r>
        <w:rPr>
          <w:rStyle w:val="maintitle"/>
          <w:rFonts w:ascii="宋体" w:hAnsi="宋体" w:cs="宋体" w:hint="eastAsia"/>
          <w:lang w:eastAsia="zh-CN"/>
        </w:rPr>
        <w:t>，</w:t>
      </w:r>
      <w:r>
        <w:rPr>
          <w:rStyle w:val="maintitle"/>
          <w:rFonts w:ascii="宋体" w:hAnsi="宋体" w:cs="宋体" w:hint="eastAsia"/>
        </w:rPr>
        <w:t>年满</w:t>
      </w:r>
      <w:r>
        <w:rPr>
          <w:rStyle w:val="maintitle"/>
          <w:rFonts w:ascii="宋体" w:hAnsi="宋体" w:cs="宋体"/>
        </w:rPr>
        <w:t>18</w:t>
      </w:r>
      <w:r>
        <w:rPr>
          <w:rStyle w:val="maintitle"/>
          <w:rFonts w:ascii="宋体" w:hAnsi="宋体" w:cs="宋体" w:hint="eastAsia"/>
        </w:rPr>
        <w:t>周岁。</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b/>
          <w:bCs/>
        </w:rPr>
      </w:pPr>
      <w:r>
        <w:rPr>
          <w:rStyle w:val="maintitle"/>
          <w:rFonts w:ascii="宋体" w:hAnsi="宋体" w:cs="宋体" w:hint="eastAsia"/>
          <w:b/>
          <w:bCs/>
        </w:rPr>
        <w:t>五、招生条件</w:t>
      </w:r>
    </w:p>
    <w:p w:rsidR="00784DF7" w:rsidRDefault="00020D15">
      <w:pPr>
        <w:pStyle w:val="Ac"/>
        <w:pBdr>
          <w:top w:val="none" w:sz="0" w:space="0" w:color="auto"/>
          <w:left w:val="none" w:sz="0" w:space="0" w:color="auto"/>
          <w:bottom w:val="none" w:sz="0" w:space="0" w:color="auto"/>
          <w:right w:val="none" w:sz="0" w:space="0" w:color="auto"/>
        </w:pBdr>
        <w:spacing w:line="260" w:lineRule="exact"/>
        <w:ind w:firstLine="420"/>
        <w:rPr>
          <w:rStyle w:val="maintitle"/>
          <w:rFonts w:ascii="宋体"/>
        </w:rPr>
      </w:pPr>
      <w:r>
        <w:rPr>
          <w:rStyle w:val="maintitle"/>
          <w:rFonts w:ascii="宋体" w:hAnsi="宋体" w:cs="宋体" w:hint="eastAsia"/>
          <w:b/>
          <w:bCs/>
        </w:rPr>
        <w:t>高起</w:t>
      </w:r>
      <w:r>
        <w:rPr>
          <w:rStyle w:val="maintitle"/>
          <w:rFonts w:ascii="宋体" w:hAnsi="宋体" w:cs="宋体" w:hint="eastAsia"/>
          <w:b/>
          <w:bCs/>
          <w:lang w:val="en-US" w:eastAsia="zh-CN"/>
        </w:rPr>
        <w:t>本</w:t>
      </w:r>
      <w:r>
        <w:rPr>
          <w:rStyle w:val="maintitle"/>
          <w:rFonts w:ascii="宋体" w:hAnsi="宋体" w:cs="宋体" w:hint="eastAsia"/>
          <w:b/>
          <w:bCs/>
        </w:rPr>
        <w:t>：</w:t>
      </w:r>
      <w:r>
        <w:rPr>
          <w:rStyle w:val="maintitle"/>
          <w:rFonts w:ascii="宋体" w:hAnsi="宋体" w:cs="宋体" w:hint="eastAsia"/>
        </w:rPr>
        <w:t>具有高中、中等专业学校、职业技术学校毕业证书或同等学力的人员。报考护理专业的考生须取得国家认可的普通中专相应专业学历证书</w:t>
      </w:r>
      <w:r>
        <w:rPr>
          <w:rStyle w:val="maintitle"/>
          <w:rFonts w:ascii="宋体" w:hAnsi="宋体" w:cs="宋体" w:hint="eastAsia"/>
          <w:lang w:eastAsia="zh-CN"/>
        </w:rPr>
        <w:t>，</w:t>
      </w:r>
      <w:r>
        <w:rPr>
          <w:rStyle w:val="maintitle"/>
          <w:rFonts w:ascii="宋体" w:hAnsi="宋体" w:cs="宋体" w:hint="eastAsia"/>
        </w:rPr>
        <w:t>且具有省级卫生行政部门颁发的护士资格证书；报考药学专业的考生须为从事医药相关行业的在职人员，应提供省级卫生行政部门颁发的医药类相关执业资格证书或在职证明。</w:t>
      </w:r>
    </w:p>
    <w:p w:rsidR="00784DF7" w:rsidRDefault="00784DF7">
      <w:pPr>
        <w:pStyle w:val="Ac"/>
        <w:pBdr>
          <w:top w:val="none" w:sz="0" w:space="0" w:color="auto"/>
          <w:left w:val="none" w:sz="0" w:space="0" w:color="auto"/>
          <w:bottom w:val="none" w:sz="0" w:space="0" w:color="auto"/>
          <w:right w:val="none" w:sz="0" w:space="0" w:color="auto"/>
        </w:pBdr>
        <w:spacing w:line="260" w:lineRule="exact"/>
        <w:ind w:firstLine="420"/>
        <w:rPr>
          <w:rStyle w:val="maintitle"/>
          <w:rFonts w:ascii="宋体"/>
          <w:b/>
          <w:bCs/>
          <w:lang w:eastAsia="zh-CN"/>
        </w:rPr>
      </w:pPr>
    </w:p>
    <w:p w:rsidR="00784DF7" w:rsidRDefault="00020D15">
      <w:pPr>
        <w:pStyle w:val="Ac"/>
        <w:pBdr>
          <w:top w:val="none" w:sz="0" w:space="0" w:color="auto"/>
          <w:left w:val="none" w:sz="0" w:space="0" w:color="auto"/>
          <w:bottom w:val="none" w:sz="0" w:space="0" w:color="auto"/>
          <w:right w:val="none" w:sz="0" w:space="0" w:color="auto"/>
        </w:pBdr>
        <w:spacing w:line="260" w:lineRule="exact"/>
        <w:ind w:firstLine="420"/>
        <w:rPr>
          <w:rStyle w:val="maintitle"/>
          <w:rFonts w:ascii="宋体"/>
        </w:rPr>
      </w:pPr>
      <w:r>
        <w:rPr>
          <w:rStyle w:val="maintitle"/>
          <w:rFonts w:ascii="宋体" w:hAnsi="宋体" w:cs="宋体" w:hint="eastAsia"/>
          <w:b/>
          <w:bCs/>
        </w:rPr>
        <w:t>专升本：</w:t>
      </w:r>
      <w:r>
        <w:rPr>
          <w:rStyle w:val="maintitle"/>
          <w:rFonts w:ascii="宋体" w:hAnsi="宋体" w:cs="宋体" w:hint="eastAsia"/>
        </w:rPr>
        <w:t>具有普通高校、成人高校、职业技术学院、网络院校及自学考试机构颁发的国民教育系列大学专科（及以上）毕业证书的人员。报考护理学专业的考生应取得国民教育系列护理专业专科毕业证书，且具有省级卫生行政部门颁发的护士资格证书；报考药学专业的考生须为从事医药相关行业的在职人员，应提供省级卫生行政部门颁发的医药类相关执业资格证书或在职证明。</w:t>
      </w:r>
    </w:p>
    <w:p w:rsidR="00784DF7" w:rsidRDefault="00020D15">
      <w:pPr>
        <w:pStyle w:val="Ac"/>
        <w:pBdr>
          <w:top w:val="none" w:sz="0" w:space="0" w:color="auto"/>
          <w:left w:val="none" w:sz="0" w:space="0" w:color="auto"/>
          <w:bottom w:val="none" w:sz="0" w:space="0" w:color="auto"/>
          <w:right w:val="none" w:sz="0" w:space="0" w:color="auto"/>
        </w:pBdr>
        <w:spacing w:line="260" w:lineRule="exact"/>
        <w:ind w:firstLine="420"/>
        <w:rPr>
          <w:rFonts w:ascii="宋体" w:cs="Times New Roman"/>
          <w:b/>
          <w:bCs/>
        </w:rPr>
      </w:pPr>
      <w:r>
        <w:rPr>
          <w:rStyle w:val="maintitle"/>
          <w:rFonts w:ascii="宋体" w:hAnsi="宋体" w:cs="宋体" w:hint="eastAsia"/>
          <w:b/>
          <w:bCs/>
        </w:rPr>
        <w:t>报读学生原毕业证书取得时间不得晚于</w:t>
      </w:r>
      <w:r>
        <w:rPr>
          <w:rStyle w:val="maintitle"/>
          <w:rFonts w:ascii="宋体" w:hAnsi="宋体" w:cs="宋体"/>
          <w:b/>
          <w:bCs/>
        </w:rPr>
        <w:t>20</w:t>
      </w:r>
      <w:r>
        <w:rPr>
          <w:rStyle w:val="maintitle"/>
          <w:rFonts w:ascii="宋体" w:hAnsi="宋体" w:cs="宋体" w:hint="eastAsia"/>
          <w:b/>
          <w:bCs/>
          <w:lang w:val="en-US" w:eastAsia="zh-CN"/>
        </w:rPr>
        <w:t>20</w:t>
      </w:r>
      <w:r>
        <w:rPr>
          <w:rStyle w:val="maintitle"/>
          <w:rFonts w:ascii="宋体" w:hAnsi="宋体" w:cs="宋体" w:hint="eastAsia"/>
          <w:b/>
          <w:bCs/>
        </w:rPr>
        <w:t>年</w:t>
      </w:r>
      <w:r>
        <w:rPr>
          <w:rStyle w:val="maintitle"/>
          <w:rFonts w:ascii="宋体" w:hAnsi="宋体" w:cs="宋体" w:hint="eastAsia"/>
          <w:b/>
          <w:bCs/>
          <w:lang w:val="en-US" w:eastAsia="zh-CN"/>
        </w:rPr>
        <w:t>3</w:t>
      </w:r>
      <w:r>
        <w:rPr>
          <w:rStyle w:val="maintitle"/>
          <w:rFonts w:ascii="宋体" w:hAnsi="宋体" w:cs="宋体" w:hint="eastAsia"/>
          <w:b/>
          <w:bCs/>
        </w:rPr>
        <w:t>月</w:t>
      </w:r>
      <w:r>
        <w:rPr>
          <w:rStyle w:val="maintitle"/>
          <w:rFonts w:ascii="宋体" w:hAnsi="宋体" w:cs="宋体"/>
          <w:b/>
          <w:bCs/>
        </w:rPr>
        <w:t>1</w:t>
      </w:r>
      <w:r>
        <w:rPr>
          <w:rStyle w:val="maintitle"/>
          <w:rFonts w:ascii="宋体" w:hAnsi="宋体" w:cs="宋体" w:hint="eastAsia"/>
          <w:b/>
          <w:bCs/>
        </w:rPr>
        <w:t>日。</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b/>
          <w:bCs/>
        </w:rPr>
      </w:pPr>
      <w:r>
        <w:rPr>
          <w:rStyle w:val="maintitle"/>
          <w:rFonts w:ascii="宋体" w:hAnsi="宋体" w:cs="宋体" w:hint="eastAsia"/>
          <w:b/>
          <w:bCs/>
        </w:rPr>
        <w:t>六、报名办法</w:t>
      </w:r>
    </w:p>
    <w:p w:rsidR="00784DF7" w:rsidRDefault="00020D15">
      <w:pPr>
        <w:pStyle w:val="Ac"/>
        <w:pBdr>
          <w:top w:val="none" w:sz="0" w:space="0" w:color="auto"/>
          <w:left w:val="none" w:sz="0" w:space="0" w:color="auto"/>
          <w:bottom w:val="none" w:sz="0" w:space="0" w:color="auto"/>
          <w:right w:val="none" w:sz="0" w:space="0" w:color="auto"/>
        </w:pBdr>
        <w:spacing w:line="260" w:lineRule="exact"/>
        <w:ind w:left="420"/>
        <w:rPr>
          <w:rStyle w:val="maintitle"/>
          <w:rFonts w:ascii="宋体"/>
          <w:color w:val="FF0000"/>
          <w:u w:color="FF0000"/>
        </w:rPr>
      </w:pPr>
      <w:r>
        <w:rPr>
          <w:rStyle w:val="maintitle"/>
          <w:rFonts w:ascii="宋体" w:hAnsi="宋体" w:cs="宋体" w:hint="eastAsia"/>
          <w:b/>
          <w:bCs/>
        </w:rPr>
        <w:t>报名时间：</w:t>
      </w:r>
      <w:r>
        <w:rPr>
          <w:rStyle w:val="maintitle"/>
          <w:rFonts w:ascii="宋体" w:hAnsi="宋体" w:cs="宋体"/>
        </w:rPr>
        <w:t>20</w:t>
      </w:r>
      <w:r>
        <w:rPr>
          <w:rStyle w:val="maintitle"/>
          <w:rFonts w:ascii="宋体" w:hAnsi="宋体" w:cs="宋体"/>
          <w:lang w:eastAsia="zh-CN"/>
        </w:rPr>
        <w:t>1</w:t>
      </w:r>
      <w:r>
        <w:rPr>
          <w:rStyle w:val="maintitle"/>
          <w:rFonts w:ascii="宋体" w:hAnsi="宋体" w:cs="宋体" w:hint="eastAsia"/>
          <w:lang w:val="en-US" w:eastAsia="zh-CN"/>
        </w:rPr>
        <w:t>9</w:t>
      </w:r>
      <w:r>
        <w:rPr>
          <w:rStyle w:val="maintitle"/>
          <w:rFonts w:ascii="宋体" w:hAnsi="宋体" w:cs="宋体" w:hint="eastAsia"/>
        </w:rPr>
        <w:t>年</w:t>
      </w:r>
      <w:r>
        <w:rPr>
          <w:rStyle w:val="maintitle"/>
          <w:rFonts w:ascii="宋体" w:hAnsi="宋体" w:cs="宋体" w:hint="eastAsia"/>
          <w:lang w:val="en-US" w:eastAsia="zh-CN"/>
        </w:rPr>
        <w:t>12</w:t>
      </w:r>
      <w:r>
        <w:rPr>
          <w:rStyle w:val="maintitle"/>
          <w:rFonts w:ascii="宋体" w:hAnsi="宋体" w:cs="宋体" w:hint="eastAsia"/>
        </w:rPr>
        <w:t>月</w:t>
      </w:r>
      <w:r>
        <w:rPr>
          <w:rStyle w:val="maintitle"/>
          <w:rFonts w:ascii="宋体" w:hAnsi="宋体" w:cs="宋体"/>
        </w:rPr>
        <w:t>—20</w:t>
      </w:r>
      <w:r>
        <w:rPr>
          <w:rStyle w:val="maintitle"/>
          <w:rFonts w:ascii="宋体" w:hAnsi="宋体" w:cs="宋体" w:hint="eastAsia"/>
          <w:lang w:val="en-US" w:eastAsia="zh-CN"/>
        </w:rPr>
        <w:t>20</w:t>
      </w:r>
      <w:r>
        <w:rPr>
          <w:rStyle w:val="maintitle"/>
          <w:rFonts w:ascii="宋体" w:hAnsi="宋体" w:cs="宋体" w:hint="eastAsia"/>
        </w:rPr>
        <w:t>年</w:t>
      </w:r>
      <w:r>
        <w:rPr>
          <w:rStyle w:val="maintitle"/>
          <w:rFonts w:ascii="宋体" w:hAnsi="宋体" w:cs="宋体" w:hint="eastAsia"/>
          <w:lang w:val="en-US" w:eastAsia="zh-CN"/>
        </w:rPr>
        <w:t>3</w:t>
      </w:r>
      <w:r>
        <w:rPr>
          <w:rStyle w:val="maintitle"/>
          <w:rFonts w:ascii="宋体" w:hAnsi="宋体" w:cs="宋体" w:hint="eastAsia"/>
        </w:rPr>
        <w:t>月</w:t>
      </w:r>
    </w:p>
    <w:p w:rsidR="00784DF7" w:rsidRDefault="00020D15">
      <w:pPr>
        <w:pStyle w:val="Ac"/>
        <w:pBdr>
          <w:top w:val="none" w:sz="0" w:space="0" w:color="auto"/>
          <w:left w:val="none" w:sz="0" w:space="0" w:color="auto"/>
          <w:bottom w:val="none" w:sz="0" w:space="0" w:color="auto"/>
          <w:right w:val="none" w:sz="0" w:space="0" w:color="auto"/>
        </w:pBdr>
        <w:spacing w:line="260" w:lineRule="exact"/>
        <w:ind w:left="420"/>
        <w:rPr>
          <w:rStyle w:val="maintitle"/>
          <w:rFonts w:ascii="宋体" w:hAnsi="宋体" w:cs="宋体"/>
          <w:b/>
          <w:bCs/>
        </w:rPr>
      </w:pPr>
      <w:r>
        <w:rPr>
          <w:rStyle w:val="maintitle"/>
          <w:rFonts w:ascii="宋体" w:hAnsi="宋体" w:cs="宋体" w:hint="eastAsia"/>
          <w:b/>
          <w:bCs/>
        </w:rPr>
        <w:t>报名方式：</w:t>
      </w:r>
    </w:p>
    <w:p w:rsidR="00784DF7" w:rsidRDefault="00020D15">
      <w:pPr>
        <w:pStyle w:val="Ac"/>
        <w:pBdr>
          <w:top w:val="none" w:sz="0" w:space="0" w:color="auto"/>
          <w:left w:val="none" w:sz="0" w:space="0" w:color="auto"/>
          <w:bottom w:val="none" w:sz="0" w:space="0" w:color="auto"/>
          <w:right w:val="none" w:sz="0" w:space="0" w:color="auto"/>
        </w:pBdr>
        <w:spacing w:line="260" w:lineRule="exact"/>
        <w:ind w:left="420"/>
        <w:rPr>
          <w:rStyle w:val="maintitle"/>
          <w:rFonts w:ascii="宋体"/>
        </w:rPr>
      </w:pPr>
      <w:r>
        <w:rPr>
          <w:rStyle w:val="maintitle"/>
          <w:rFonts w:ascii="宋体" w:hAnsi="宋体" w:cs="宋体" w:hint="eastAsia"/>
        </w:rPr>
        <w:t>网上报名和现场报名。</w:t>
      </w:r>
    </w:p>
    <w:p w:rsidR="00784DF7" w:rsidRDefault="00020D15">
      <w:pPr>
        <w:pStyle w:val="Ac"/>
        <w:pBdr>
          <w:top w:val="none" w:sz="0" w:space="0" w:color="auto"/>
          <w:left w:val="none" w:sz="0" w:space="0" w:color="auto"/>
          <w:bottom w:val="none" w:sz="0" w:space="0" w:color="auto"/>
          <w:right w:val="none" w:sz="0" w:space="0" w:color="auto"/>
        </w:pBdr>
        <w:spacing w:line="260" w:lineRule="exact"/>
        <w:ind w:firstLine="420"/>
        <w:rPr>
          <w:rStyle w:val="maintitle"/>
          <w:rFonts w:ascii="宋体"/>
        </w:rPr>
      </w:pPr>
      <w:r>
        <w:rPr>
          <w:rStyle w:val="Hyperlink1"/>
          <w:rFonts w:hAnsi="Times New Roman" w:hint="eastAsia"/>
        </w:rPr>
        <w:t>①</w:t>
      </w:r>
      <w:r>
        <w:rPr>
          <w:rStyle w:val="maintitle"/>
          <w:rFonts w:ascii="宋体" w:hAnsi="宋体" w:cs="宋体" w:hint="eastAsia"/>
        </w:rPr>
        <w:t>采用网上报名者，登录学院</w:t>
      </w:r>
      <w:r>
        <w:rPr>
          <w:rStyle w:val="maintitle"/>
          <w:rFonts w:ascii="宋体" w:hAnsi="宋体" w:cs="宋体" w:hint="eastAsia"/>
          <w:lang w:eastAsia="zh-CN"/>
        </w:rPr>
        <w:t>网站</w:t>
      </w:r>
      <w:r>
        <w:rPr>
          <w:rStyle w:val="maintitle"/>
          <w:rFonts w:ascii="宋体" w:hAnsi="宋体" w:cs="宋体" w:hint="eastAsia"/>
        </w:rPr>
        <w:t>（</w:t>
      </w:r>
      <w:r>
        <w:rPr>
          <w:rStyle w:val="maintitle"/>
          <w:rFonts w:ascii="宋体" w:hAnsi="宋体" w:cs="宋体"/>
        </w:rPr>
        <w:t>http://dec.lzu.edu.cn</w:t>
      </w:r>
      <w:r>
        <w:rPr>
          <w:rStyle w:val="maintitle"/>
          <w:rFonts w:ascii="宋体" w:hAnsi="宋体" w:cs="宋体" w:hint="eastAsia"/>
        </w:rPr>
        <w:t>）点击“网络教育”入口选择“招生专栏”，通过“网上报名”选择工作所在地学习中心进行报名，在报名截止前</w:t>
      </w:r>
      <w:r>
        <w:rPr>
          <w:rStyle w:val="maintitle"/>
          <w:rFonts w:ascii="宋体" w:hAnsi="宋体" w:cs="宋体"/>
        </w:rPr>
        <w:t xml:space="preserve">, </w:t>
      </w:r>
      <w:r>
        <w:rPr>
          <w:rStyle w:val="maintitle"/>
          <w:rFonts w:ascii="宋体" w:hAnsi="宋体" w:cs="宋体" w:hint="eastAsia"/>
        </w:rPr>
        <w:t>须携带相关报考材料到学习中心进行现场确认，否则报名无效。</w:t>
      </w:r>
    </w:p>
    <w:p w:rsidR="00784DF7" w:rsidRDefault="00020D15">
      <w:pPr>
        <w:pStyle w:val="Ac"/>
        <w:pBdr>
          <w:top w:val="none" w:sz="0" w:space="0" w:color="auto"/>
          <w:left w:val="none" w:sz="0" w:space="0" w:color="auto"/>
          <w:bottom w:val="none" w:sz="0" w:space="0" w:color="auto"/>
          <w:right w:val="none" w:sz="0" w:space="0" w:color="auto"/>
        </w:pBdr>
        <w:spacing w:line="260" w:lineRule="exact"/>
        <w:ind w:firstLine="420"/>
        <w:rPr>
          <w:rStyle w:val="maintitle"/>
          <w:rFonts w:ascii="宋体"/>
        </w:rPr>
      </w:pPr>
      <w:r>
        <w:rPr>
          <w:rStyle w:val="Hyperlink1"/>
          <w:rFonts w:hAnsi="Times New Roman" w:hint="eastAsia"/>
        </w:rPr>
        <w:t>②</w:t>
      </w:r>
      <w:r>
        <w:rPr>
          <w:rStyle w:val="maintitle"/>
          <w:rFonts w:ascii="宋体" w:hAnsi="宋体" w:cs="宋体" w:hint="eastAsia"/>
        </w:rPr>
        <w:t>采用现场报名者，携带相关报考材料到学习中心办理报名手续。</w:t>
      </w:r>
    </w:p>
    <w:p w:rsidR="00784DF7" w:rsidRDefault="00020D15">
      <w:pPr>
        <w:pStyle w:val="Ac"/>
        <w:pBdr>
          <w:top w:val="none" w:sz="0" w:space="0" w:color="auto"/>
          <w:left w:val="none" w:sz="0" w:space="0" w:color="auto"/>
          <w:bottom w:val="none" w:sz="0" w:space="0" w:color="auto"/>
          <w:right w:val="none" w:sz="0" w:space="0" w:color="auto"/>
        </w:pBdr>
        <w:spacing w:line="260" w:lineRule="exact"/>
        <w:ind w:firstLine="420"/>
        <w:rPr>
          <w:rStyle w:val="maintitle"/>
          <w:rFonts w:ascii="宋体"/>
          <w:b/>
          <w:bCs/>
          <w:lang w:val="en-US" w:eastAsia="zh-CN"/>
        </w:rPr>
      </w:pPr>
      <w:r>
        <w:rPr>
          <w:rStyle w:val="maintitle"/>
          <w:rFonts w:ascii="宋体" w:hAnsi="宋体" w:cs="宋体" w:hint="eastAsia"/>
          <w:b/>
          <w:bCs/>
          <w:lang w:eastAsia="zh-CN"/>
        </w:rPr>
        <w:t>注：</w:t>
      </w:r>
      <w:r>
        <w:rPr>
          <w:rStyle w:val="maintitle"/>
          <w:rFonts w:ascii="宋体" w:hAnsi="宋体" w:cs="宋体" w:hint="eastAsia"/>
          <w:b/>
          <w:bCs/>
        </w:rPr>
        <w:t>新生核心数据须通过身份证识别器采集。</w:t>
      </w:r>
    </w:p>
    <w:p w:rsidR="00784DF7" w:rsidRDefault="00020D15">
      <w:pPr>
        <w:pStyle w:val="Ac"/>
        <w:pBdr>
          <w:top w:val="none" w:sz="0" w:space="0" w:color="auto"/>
          <w:left w:val="none" w:sz="0" w:space="0" w:color="auto"/>
          <w:bottom w:val="none" w:sz="0" w:space="0" w:color="auto"/>
          <w:right w:val="none" w:sz="0" w:space="0" w:color="auto"/>
        </w:pBdr>
        <w:spacing w:line="260" w:lineRule="exact"/>
        <w:ind w:left="420"/>
        <w:rPr>
          <w:rStyle w:val="maintitle"/>
          <w:rFonts w:ascii="宋体"/>
        </w:rPr>
      </w:pPr>
      <w:r>
        <w:rPr>
          <w:rStyle w:val="maintitle"/>
          <w:rFonts w:ascii="宋体" w:hAnsi="宋体" w:cs="宋体" w:hint="eastAsia"/>
          <w:b/>
          <w:bCs/>
        </w:rPr>
        <w:t>报考材料：</w:t>
      </w:r>
    </w:p>
    <w:p w:rsidR="00784DF7" w:rsidRDefault="00020D15">
      <w:pPr>
        <w:pStyle w:val="Ac"/>
        <w:pBdr>
          <w:top w:val="none" w:sz="0" w:space="0" w:color="auto"/>
          <w:left w:val="none" w:sz="0" w:space="0" w:color="auto"/>
          <w:bottom w:val="none" w:sz="0" w:space="0" w:color="auto"/>
          <w:right w:val="none" w:sz="0" w:space="0" w:color="auto"/>
        </w:pBdr>
        <w:spacing w:line="260" w:lineRule="exact"/>
        <w:ind w:firstLine="420"/>
        <w:rPr>
          <w:rStyle w:val="maintitle"/>
          <w:rFonts w:ascii="宋体" w:hAnsi="宋体" w:cs="宋体"/>
        </w:rPr>
      </w:pPr>
      <w:r>
        <w:rPr>
          <w:rStyle w:val="Hyperlink1"/>
          <w:rFonts w:hAnsi="Times New Roman" w:hint="eastAsia"/>
        </w:rPr>
        <w:t>①</w:t>
      </w:r>
      <w:r>
        <w:rPr>
          <w:rStyle w:val="maintitle"/>
          <w:rFonts w:ascii="宋体" w:hAnsi="宋体" w:cs="宋体" w:hint="eastAsia"/>
        </w:rPr>
        <w:t>身份证、毕业证（原件）；</w:t>
      </w:r>
    </w:p>
    <w:p w:rsidR="00784DF7" w:rsidRDefault="00020D15">
      <w:pPr>
        <w:pStyle w:val="Ac"/>
        <w:pBdr>
          <w:top w:val="none" w:sz="0" w:space="0" w:color="auto"/>
          <w:left w:val="none" w:sz="0" w:space="0" w:color="auto"/>
          <w:bottom w:val="none" w:sz="0" w:space="0" w:color="auto"/>
          <w:right w:val="none" w:sz="0" w:space="0" w:color="auto"/>
        </w:pBdr>
        <w:spacing w:line="260" w:lineRule="exact"/>
        <w:ind w:firstLine="420"/>
        <w:rPr>
          <w:rStyle w:val="maintitle"/>
          <w:rFonts w:ascii="宋体" w:hAnsi="宋体" w:cs="宋体"/>
        </w:rPr>
      </w:pPr>
      <w:r>
        <w:rPr>
          <w:rStyle w:val="Hyperlink1"/>
          <w:rFonts w:hAnsi="Times New Roman" w:hint="eastAsia"/>
        </w:rPr>
        <w:t>②</w:t>
      </w:r>
      <w:r>
        <w:rPr>
          <w:rStyle w:val="maintitle"/>
          <w:rFonts w:ascii="宋体" w:hAnsi="宋体" w:cs="宋体" w:hint="eastAsia"/>
        </w:rPr>
        <w:t>报考护理、药学专业的考生需提供相关执业资格证（原件）和在职证明（原件）；</w:t>
      </w:r>
    </w:p>
    <w:p w:rsidR="00784DF7" w:rsidRDefault="00020D15">
      <w:pPr>
        <w:pStyle w:val="Ac"/>
        <w:pBdr>
          <w:top w:val="none" w:sz="0" w:space="0" w:color="auto"/>
          <w:left w:val="none" w:sz="0" w:space="0" w:color="auto"/>
          <w:bottom w:val="none" w:sz="0" w:space="0" w:color="auto"/>
          <w:right w:val="none" w:sz="0" w:space="0" w:color="auto"/>
        </w:pBdr>
        <w:spacing w:line="260" w:lineRule="exact"/>
        <w:ind w:firstLine="420"/>
        <w:rPr>
          <w:rStyle w:val="maintitle"/>
          <w:rFonts w:ascii="宋体"/>
        </w:rPr>
      </w:pPr>
      <w:r>
        <w:rPr>
          <w:rStyle w:val="Hyperlink1"/>
          <w:rFonts w:hAnsi="Times New Roman" w:hint="eastAsia"/>
        </w:rPr>
        <w:t>③</w:t>
      </w:r>
      <w:r>
        <w:rPr>
          <w:rStyle w:val="maintitle"/>
          <w:rFonts w:ascii="宋体" w:hAnsi="宋体" w:cs="宋体" w:hint="eastAsia"/>
        </w:rPr>
        <w:t>报考专升本的学生需提供原学历的学历认证报告或网查结果（网址：</w:t>
      </w:r>
      <w:hyperlink r:id="rId8" w:history="1">
        <w:r>
          <w:rPr>
            <w:rStyle w:val="maintitle"/>
            <w:rFonts w:ascii="宋体" w:hAnsi="宋体" w:cs="宋体"/>
          </w:rPr>
          <w:t>http</w:t>
        </w:r>
        <w:r>
          <w:rPr>
            <w:rStyle w:val="maintitle"/>
            <w:rFonts w:ascii="宋体" w:hAnsi="宋体" w:cs="宋体" w:hint="eastAsia"/>
            <w:lang w:val="en-US"/>
          </w:rPr>
          <w:t>s</w:t>
        </w:r>
        <w:r>
          <w:rPr>
            <w:rStyle w:val="maintitle"/>
            <w:rFonts w:ascii="宋体" w:hAnsi="宋体" w:cs="宋体"/>
          </w:rPr>
          <w:t>://www.chsi.com.cn</w:t>
        </w:r>
      </w:hyperlink>
      <w:r>
        <w:rPr>
          <w:rStyle w:val="maintitle"/>
          <w:rFonts w:ascii="宋体" w:hAnsi="宋体" w:cs="宋体" w:hint="eastAsia"/>
        </w:rPr>
        <w:t>）。</w:t>
      </w:r>
    </w:p>
    <w:p w:rsidR="00784DF7" w:rsidRDefault="00020D15">
      <w:pPr>
        <w:pStyle w:val="Ac"/>
        <w:pBdr>
          <w:top w:val="none" w:sz="0" w:space="0" w:color="auto"/>
          <w:left w:val="none" w:sz="0" w:space="0" w:color="auto"/>
          <w:bottom w:val="none" w:sz="0" w:space="0" w:color="auto"/>
          <w:right w:val="none" w:sz="0" w:space="0" w:color="auto"/>
        </w:pBdr>
        <w:spacing w:line="260" w:lineRule="exact"/>
        <w:ind w:firstLine="420"/>
        <w:rPr>
          <w:rStyle w:val="maintitle"/>
          <w:rFonts w:ascii="宋体"/>
        </w:rPr>
      </w:pPr>
      <w:r>
        <w:rPr>
          <w:rStyle w:val="maintitle"/>
          <w:rFonts w:ascii="宋体" w:hAnsi="宋体" w:cs="宋体" w:hint="eastAsia"/>
        </w:rPr>
        <w:t>报名考试结束后，考生须认真核对《兰州大学网络教育</w:t>
      </w:r>
      <w:r>
        <w:rPr>
          <w:rStyle w:val="maintitle"/>
          <w:rFonts w:ascii="宋体" w:hAnsi="宋体" w:cs="宋体" w:hint="eastAsia"/>
          <w:lang w:eastAsia="zh-CN"/>
        </w:rPr>
        <w:t>新生入学登记表</w:t>
      </w:r>
      <w:r>
        <w:rPr>
          <w:rStyle w:val="maintitle"/>
          <w:rFonts w:ascii="宋体" w:hAnsi="宋体" w:cs="宋体" w:hint="eastAsia"/>
        </w:rPr>
        <w:t>》中的各项信息，并签字确认。</w:t>
      </w:r>
    </w:p>
    <w:p w:rsidR="00784DF7" w:rsidRDefault="00020D15">
      <w:pPr>
        <w:pStyle w:val="Ac"/>
        <w:pBdr>
          <w:top w:val="none" w:sz="0" w:space="0" w:color="auto"/>
          <w:left w:val="none" w:sz="0" w:space="0" w:color="auto"/>
          <w:bottom w:val="none" w:sz="0" w:space="0" w:color="auto"/>
          <w:right w:val="none" w:sz="0" w:space="0" w:color="auto"/>
        </w:pBdr>
        <w:spacing w:line="260" w:lineRule="exact"/>
        <w:ind w:firstLine="422"/>
        <w:rPr>
          <w:rStyle w:val="maintitle"/>
          <w:rFonts w:ascii="宋体"/>
          <w:b/>
          <w:bCs/>
        </w:rPr>
      </w:pPr>
      <w:r>
        <w:rPr>
          <w:rStyle w:val="maintitle"/>
          <w:rFonts w:ascii="宋体" w:hAnsi="宋体" w:cs="宋体" w:hint="eastAsia"/>
          <w:b/>
          <w:bCs/>
        </w:rPr>
        <w:t>注：《兰州大学网络教育</w:t>
      </w:r>
      <w:r>
        <w:rPr>
          <w:rStyle w:val="maintitle"/>
          <w:rFonts w:ascii="宋体" w:hAnsi="宋体" w:cs="宋体" w:hint="eastAsia"/>
          <w:b/>
          <w:bCs/>
          <w:lang w:eastAsia="zh-CN"/>
        </w:rPr>
        <w:t>新生入学登记表</w:t>
      </w:r>
      <w:r>
        <w:rPr>
          <w:rStyle w:val="maintitle"/>
          <w:rFonts w:ascii="宋体" w:hAnsi="宋体" w:cs="宋体" w:hint="eastAsia"/>
          <w:b/>
          <w:bCs/>
        </w:rPr>
        <w:t>》必须由学生本人签字确认，学习中心进行严格审核。学籍一经注册，学生核心数据（包括姓名、性别、民族、出生年月日、身份证号、照片等有关身份证上的信息）将不予勘误。</w:t>
      </w:r>
    </w:p>
    <w:p w:rsidR="00784DF7" w:rsidRDefault="00020D15">
      <w:pPr>
        <w:pStyle w:val="Ac"/>
        <w:pBdr>
          <w:top w:val="none" w:sz="0" w:space="0" w:color="auto"/>
          <w:left w:val="none" w:sz="0" w:space="0" w:color="auto"/>
          <w:bottom w:val="none" w:sz="0" w:space="0" w:color="auto"/>
          <w:right w:val="none" w:sz="0" w:space="0" w:color="auto"/>
        </w:pBdr>
        <w:spacing w:line="260" w:lineRule="exact"/>
        <w:ind w:left="420"/>
        <w:jc w:val="left"/>
        <w:rPr>
          <w:rStyle w:val="maintitle"/>
          <w:rFonts w:ascii="宋体"/>
          <w:b/>
          <w:bCs/>
        </w:rPr>
      </w:pPr>
      <w:r>
        <w:rPr>
          <w:rStyle w:val="maintitle"/>
          <w:rFonts w:ascii="宋体" w:hAnsi="宋体" w:cs="宋体" w:hint="eastAsia"/>
          <w:b/>
          <w:bCs/>
        </w:rPr>
        <w:t>报名地点：</w:t>
      </w:r>
      <w:r>
        <w:rPr>
          <w:rStyle w:val="Hyperlink1"/>
          <w:rFonts w:hint="eastAsia"/>
        </w:rPr>
        <w:t>兰州大学网络教育各学习中心</w:t>
      </w:r>
      <w:r>
        <w:rPr>
          <w:rStyle w:val="Hyperlink1"/>
          <w:rFonts w:hint="eastAsia"/>
          <w:lang w:val="en-US"/>
        </w:rPr>
        <w:t>(</w:t>
      </w:r>
      <w:r>
        <w:rPr>
          <w:rStyle w:val="Hyperlink1"/>
          <w:rFonts w:hint="eastAsia"/>
          <w:lang w:val="en-US"/>
        </w:rPr>
        <w:t>名单附后</w:t>
      </w:r>
      <w:r>
        <w:rPr>
          <w:rStyle w:val="Hyperlink1"/>
          <w:rFonts w:hint="eastAsia"/>
          <w:lang w:val="en-US"/>
        </w:rPr>
        <w:t>)</w:t>
      </w:r>
      <w:r>
        <w:rPr>
          <w:rStyle w:val="Hyperlink1"/>
          <w:rFonts w:hint="eastAsia"/>
        </w:rPr>
        <w:t>,</w:t>
      </w:r>
      <w:r>
        <w:rPr>
          <w:rStyle w:val="Hyperlink1"/>
          <w:rFonts w:hint="eastAsia"/>
        </w:rPr>
        <w:t>详细内容见学院网站</w:t>
      </w:r>
      <w:r>
        <w:rPr>
          <w:rStyle w:val="maintitle"/>
          <w:rFonts w:ascii="宋体" w:hAnsi="宋体" w:cs="宋体" w:hint="eastAsia"/>
        </w:rPr>
        <w:t>（</w:t>
      </w:r>
      <w:r>
        <w:rPr>
          <w:rStyle w:val="maintitle"/>
          <w:rFonts w:ascii="宋体" w:hAnsi="宋体" w:cs="宋体"/>
        </w:rPr>
        <w:t>http://dec.lzu.edu.cn</w:t>
      </w:r>
      <w:r>
        <w:rPr>
          <w:rStyle w:val="maintitle"/>
          <w:rFonts w:ascii="宋体" w:hAnsi="宋体" w:cs="宋体" w:hint="eastAsia"/>
        </w:rPr>
        <w:t>）。</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b/>
          <w:bCs/>
        </w:rPr>
      </w:pPr>
      <w:r>
        <w:rPr>
          <w:rStyle w:val="maintitle"/>
          <w:rFonts w:ascii="宋体" w:hAnsi="宋体" w:cs="宋体" w:hint="eastAsia"/>
          <w:b/>
          <w:bCs/>
        </w:rPr>
        <w:t>七、免试条件</w:t>
      </w:r>
    </w:p>
    <w:p w:rsidR="00784DF7" w:rsidRDefault="00020D15">
      <w:pPr>
        <w:pStyle w:val="ae"/>
        <w:pBdr>
          <w:top w:val="none" w:sz="0" w:space="0" w:color="auto"/>
          <w:left w:val="none" w:sz="0" w:space="0" w:color="auto"/>
          <w:bottom w:val="none" w:sz="0" w:space="0" w:color="auto"/>
          <w:right w:val="none" w:sz="0" w:space="0" w:color="auto"/>
        </w:pBdr>
        <w:spacing w:line="260" w:lineRule="exact"/>
        <w:ind w:left="424" w:firstLine="0"/>
        <w:rPr>
          <w:rStyle w:val="maintitle"/>
          <w:rFonts w:ascii="宋体"/>
        </w:rPr>
      </w:pPr>
      <w:r>
        <w:rPr>
          <w:rStyle w:val="Hyperlink1"/>
          <w:rFonts w:hint="eastAsia"/>
        </w:rPr>
        <w:t>符合下列条件，可免试入学：</w:t>
      </w:r>
    </w:p>
    <w:p w:rsidR="00784DF7" w:rsidRDefault="00020D15">
      <w:pPr>
        <w:spacing w:line="260" w:lineRule="exact"/>
        <w:ind w:firstLineChars="200" w:firstLine="420"/>
        <w:rPr>
          <w:rStyle w:val="Hyperlink1"/>
          <w:rFonts w:hAnsi="Times New Roman" w:cs="Times New Roman"/>
          <w:szCs w:val="21"/>
        </w:rPr>
      </w:pPr>
      <w:r>
        <w:rPr>
          <w:rStyle w:val="Hyperlink1"/>
          <w:rFonts w:hint="eastAsia"/>
          <w:szCs w:val="21"/>
        </w:rPr>
        <w:t>已具有国民教育系列本科及以上学历报考任何层次的考生，可免试入学。</w:t>
      </w:r>
    </w:p>
    <w:p w:rsidR="00784DF7" w:rsidRDefault="00020D15">
      <w:pPr>
        <w:pStyle w:val="ae"/>
        <w:pBdr>
          <w:top w:val="none" w:sz="0" w:space="0" w:color="auto"/>
          <w:left w:val="none" w:sz="0" w:space="0" w:color="auto"/>
          <w:bottom w:val="none" w:sz="0" w:space="0" w:color="auto"/>
          <w:right w:val="none" w:sz="0" w:space="0" w:color="auto"/>
        </w:pBdr>
        <w:spacing w:line="260" w:lineRule="exact"/>
        <w:ind w:left="420" w:firstLine="0"/>
        <w:rPr>
          <w:rStyle w:val="Hyperlink1"/>
          <w:rFonts w:cs="Times New Roman"/>
          <w:color w:val="auto"/>
          <w:kern w:val="0"/>
        </w:rPr>
      </w:pPr>
      <w:r>
        <w:rPr>
          <w:rStyle w:val="Hyperlink1"/>
          <w:rFonts w:hint="eastAsia"/>
          <w:color w:val="auto"/>
          <w:kern w:val="0"/>
        </w:rPr>
        <w:t>符合下列条件，可免考部分科目：</w:t>
      </w:r>
    </w:p>
    <w:p w:rsidR="00784DF7" w:rsidRDefault="00020D15">
      <w:pPr>
        <w:spacing w:line="260" w:lineRule="exact"/>
        <w:ind w:firstLineChars="200" w:firstLine="420"/>
        <w:rPr>
          <w:rStyle w:val="Hyperlink1"/>
          <w:rFonts w:hAnsi="Times New Roman" w:cs="Times New Roman"/>
          <w:szCs w:val="21"/>
        </w:rPr>
      </w:pPr>
      <w:r>
        <w:rPr>
          <w:rStyle w:val="Hyperlink1"/>
          <w:rFonts w:hAnsi="Times New Roman" w:hint="eastAsia"/>
          <w:szCs w:val="21"/>
        </w:rPr>
        <w:t>①</w:t>
      </w:r>
      <w:r>
        <w:rPr>
          <w:rStyle w:val="Hyperlink1"/>
          <w:rFonts w:hint="eastAsia"/>
          <w:szCs w:val="21"/>
        </w:rPr>
        <w:t>入学注册时年龄满</w:t>
      </w:r>
      <w:r>
        <w:rPr>
          <w:rStyle w:val="Hyperlink1"/>
          <w:szCs w:val="21"/>
        </w:rPr>
        <w:t>40</w:t>
      </w:r>
      <w:r>
        <w:rPr>
          <w:rStyle w:val="Hyperlink1"/>
          <w:rFonts w:hint="eastAsia"/>
          <w:szCs w:val="21"/>
        </w:rPr>
        <w:t>周岁的考生，入学考试可免考</w:t>
      </w:r>
      <w:r>
        <w:rPr>
          <w:rStyle w:val="Hyperlink1"/>
          <w:rFonts w:hint="eastAsia"/>
          <w:szCs w:val="21"/>
          <w:lang w:eastAsia="zh-CN"/>
        </w:rPr>
        <w:t>“</w:t>
      </w:r>
      <w:r>
        <w:rPr>
          <w:rStyle w:val="Hyperlink1"/>
          <w:rFonts w:hint="eastAsia"/>
          <w:szCs w:val="21"/>
        </w:rPr>
        <w:t>英语</w:t>
      </w:r>
      <w:r>
        <w:rPr>
          <w:rStyle w:val="Hyperlink1"/>
          <w:rFonts w:hint="eastAsia"/>
          <w:szCs w:val="21"/>
          <w:lang w:eastAsia="zh-CN"/>
        </w:rPr>
        <w:t>”</w:t>
      </w:r>
      <w:r>
        <w:rPr>
          <w:rStyle w:val="Hyperlink1"/>
          <w:rFonts w:hint="eastAsia"/>
          <w:szCs w:val="21"/>
        </w:rPr>
        <w:t>或者</w:t>
      </w:r>
      <w:r>
        <w:rPr>
          <w:rStyle w:val="Hyperlink1"/>
          <w:rFonts w:hint="eastAsia"/>
          <w:szCs w:val="21"/>
          <w:lang w:eastAsia="zh-CN"/>
        </w:rPr>
        <w:t>“</w:t>
      </w:r>
      <w:r>
        <w:rPr>
          <w:rStyle w:val="Hyperlink1"/>
          <w:rFonts w:hint="eastAsia"/>
          <w:szCs w:val="21"/>
        </w:rPr>
        <w:t>大学英语</w:t>
      </w:r>
      <w:r>
        <w:rPr>
          <w:rStyle w:val="Hyperlink1"/>
          <w:rFonts w:hint="eastAsia"/>
          <w:szCs w:val="21"/>
          <w:lang w:eastAsia="zh-CN"/>
        </w:rPr>
        <w:t>”</w:t>
      </w:r>
      <w:r>
        <w:rPr>
          <w:rStyle w:val="Hyperlink1"/>
          <w:rFonts w:hint="eastAsia"/>
          <w:szCs w:val="21"/>
        </w:rPr>
        <w:t>。</w:t>
      </w:r>
    </w:p>
    <w:p w:rsidR="00784DF7" w:rsidRDefault="00020D15">
      <w:pPr>
        <w:spacing w:line="260" w:lineRule="exact"/>
        <w:ind w:firstLineChars="200" w:firstLine="420"/>
        <w:rPr>
          <w:rStyle w:val="Hyperlink1"/>
          <w:rFonts w:hAnsi="Times New Roman" w:cs="Times New Roman"/>
          <w:szCs w:val="21"/>
        </w:rPr>
      </w:pPr>
      <w:r>
        <w:rPr>
          <w:rStyle w:val="Hyperlink1"/>
          <w:rFonts w:hAnsi="Times New Roman" w:hint="eastAsia"/>
          <w:szCs w:val="21"/>
        </w:rPr>
        <w:t>②</w:t>
      </w:r>
      <w:r>
        <w:rPr>
          <w:rStyle w:val="Hyperlink1"/>
          <w:rFonts w:hint="eastAsia"/>
          <w:szCs w:val="21"/>
        </w:rPr>
        <w:t>获得全国公共英语等级考试（</w:t>
      </w:r>
      <w:r>
        <w:rPr>
          <w:rStyle w:val="Hyperlink1"/>
          <w:szCs w:val="21"/>
        </w:rPr>
        <w:t>PETS</w:t>
      </w:r>
      <w:r>
        <w:rPr>
          <w:rStyle w:val="Hyperlink1"/>
          <w:rFonts w:hint="eastAsia"/>
          <w:szCs w:val="21"/>
        </w:rPr>
        <w:t>）三级及以上级别证书者、省级教育行政部门组织的成人教育学位英语考试合格证书者，可免考</w:t>
      </w:r>
      <w:r>
        <w:rPr>
          <w:rStyle w:val="Hyperlink1"/>
          <w:rFonts w:hint="eastAsia"/>
          <w:szCs w:val="21"/>
          <w:lang w:eastAsia="zh-CN"/>
        </w:rPr>
        <w:t>“</w:t>
      </w:r>
      <w:r>
        <w:rPr>
          <w:rStyle w:val="Hyperlink1"/>
          <w:rFonts w:hint="eastAsia"/>
          <w:szCs w:val="21"/>
        </w:rPr>
        <w:t>英语</w:t>
      </w:r>
      <w:r>
        <w:rPr>
          <w:rStyle w:val="Hyperlink1"/>
          <w:rFonts w:hint="eastAsia"/>
          <w:szCs w:val="21"/>
          <w:lang w:eastAsia="zh-CN"/>
        </w:rPr>
        <w:t>”</w:t>
      </w:r>
      <w:r>
        <w:rPr>
          <w:rStyle w:val="Hyperlink1"/>
          <w:rFonts w:hint="eastAsia"/>
          <w:szCs w:val="21"/>
        </w:rPr>
        <w:t>或者</w:t>
      </w:r>
      <w:r>
        <w:rPr>
          <w:rStyle w:val="Hyperlink1"/>
          <w:rFonts w:hint="eastAsia"/>
          <w:szCs w:val="21"/>
          <w:lang w:eastAsia="zh-CN"/>
        </w:rPr>
        <w:t>“</w:t>
      </w:r>
      <w:r>
        <w:rPr>
          <w:rStyle w:val="Hyperlink1"/>
          <w:rFonts w:hint="eastAsia"/>
          <w:szCs w:val="21"/>
        </w:rPr>
        <w:t>大学英语</w:t>
      </w:r>
      <w:r>
        <w:rPr>
          <w:rStyle w:val="Hyperlink1"/>
          <w:rFonts w:hint="eastAsia"/>
          <w:szCs w:val="21"/>
          <w:lang w:eastAsia="zh-CN"/>
        </w:rPr>
        <w:t>”</w:t>
      </w:r>
      <w:r>
        <w:rPr>
          <w:rStyle w:val="Hyperlink1"/>
          <w:rFonts w:hint="eastAsia"/>
          <w:szCs w:val="21"/>
        </w:rPr>
        <w:t>。</w:t>
      </w:r>
    </w:p>
    <w:p w:rsidR="00784DF7" w:rsidRDefault="00020D15">
      <w:pPr>
        <w:spacing w:line="260" w:lineRule="exact"/>
        <w:ind w:firstLineChars="200" w:firstLine="420"/>
        <w:rPr>
          <w:rStyle w:val="Hyperlink1"/>
          <w:rFonts w:hAnsi="Times New Roman" w:cs="Times New Roman"/>
          <w:szCs w:val="21"/>
        </w:rPr>
      </w:pPr>
      <w:r>
        <w:rPr>
          <w:rStyle w:val="Hyperlink1"/>
          <w:rFonts w:hAnsi="Times New Roman" w:hint="eastAsia"/>
          <w:szCs w:val="21"/>
        </w:rPr>
        <w:t>③</w:t>
      </w:r>
      <w:r>
        <w:rPr>
          <w:rStyle w:val="Hyperlink1"/>
          <w:rFonts w:hint="eastAsia"/>
          <w:szCs w:val="21"/>
        </w:rPr>
        <w:t>户籍在少数民族聚居地区的少数民族学生，可免考</w:t>
      </w:r>
      <w:r>
        <w:rPr>
          <w:rStyle w:val="Hyperlink1"/>
          <w:rFonts w:hint="eastAsia"/>
          <w:szCs w:val="21"/>
          <w:lang w:eastAsia="zh-CN"/>
        </w:rPr>
        <w:t>“</w:t>
      </w:r>
      <w:r>
        <w:rPr>
          <w:rStyle w:val="Hyperlink1"/>
          <w:rFonts w:hint="eastAsia"/>
          <w:szCs w:val="21"/>
        </w:rPr>
        <w:t>英语</w:t>
      </w:r>
      <w:r>
        <w:rPr>
          <w:rStyle w:val="Hyperlink1"/>
          <w:szCs w:val="21"/>
          <w:lang w:val="en-US" w:eastAsia="zh-CN"/>
        </w:rPr>
        <w:t>”</w:t>
      </w:r>
      <w:r>
        <w:rPr>
          <w:rStyle w:val="Hyperlink1"/>
          <w:rFonts w:hint="eastAsia"/>
          <w:szCs w:val="21"/>
        </w:rPr>
        <w:t>或者</w:t>
      </w:r>
      <w:r>
        <w:rPr>
          <w:rStyle w:val="Hyperlink1"/>
          <w:rFonts w:hint="eastAsia"/>
          <w:szCs w:val="21"/>
          <w:lang w:eastAsia="zh-CN"/>
        </w:rPr>
        <w:t>“</w:t>
      </w:r>
      <w:r>
        <w:rPr>
          <w:rStyle w:val="Hyperlink1"/>
          <w:rFonts w:hint="eastAsia"/>
          <w:szCs w:val="21"/>
        </w:rPr>
        <w:t>大学英语</w:t>
      </w:r>
      <w:r>
        <w:rPr>
          <w:rStyle w:val="Hyperlink1"/>
          <w:rFonts w:hint="eastAsia"/>
          <w:szCs w:val="21"/>
          <w:lang w:eastAsia="zh-CN"/>
        </w:rPr>
        <w:t>”</w:t>
      </w:r>
      <w:r>
        <w:rPr>
          <w:rStyle w:val="Hyperlink1"/>
          <w:rFonts w:hint="eastAsia"/>
          <w:szCs w:val="21"/>
        </w:rPr>
        <w:t>。</w:t>
      </w:r>
    </w:p>
    <w:p w:rsidR="00784DF7" w:rsidRDefault="00020D15">
      <w:pPr>
        <w:pStyle w:val="ae"/>
        <w:pBdr>
          <w:top w:val="none" w:sz="0" w:space="0" w:color="auto"/>
          <w:left w:val="none" w:sz="0" w:space="0" w:color="auto"/>
          <w:bottom w:val="none" w:sz="0" w:space="0" w:color="auto"/>
          <w:right w:val="none" w:sz="0" w:space="0" w:color="auto"/>
        </w:pBdr>
        <w:spacing w:line="260" w:lineRule="exact"/>
        <w:ind w:left="424" w:firstLine="0"/>
        <w:rPr>
          <w:rStyle w:val="maintitle"/>
          <w:rFonts w:ascii="宋体"/>
          <w:color w:val="FF0000"/>
          <w:u w:color="FF0000"/>
        </w:rPr>
      </w:pPr>
      <w:r>
        <w:rPr>
          <w:rStyle w:val="maintitle"/>
          <w:rFonts w:ascii="宋体" w:hAnsi="宋体" w:cs="宋体" w:hint="eastAsia"/>
          <w:b/>
          <w:bCs/>
        </w:rPr>
        <w:t>凡不符合上述免试入学条件者</w:t>
      </w:r>
      <w:r>
        <w:rPr>
          <w:rStyle w:val="maintitle"/>
          <w:rFonts w:ascii="宋体" w:cs="宋体"/>
          <w:b/>
          <w:bCs/>
        </w:rPr>
        <w:t>,</w:t>
      </w:r>
      <w:r>
        <w:rPr>
          <w:rStyle w:val="maintitle"/>
          <w:rFonts w:ascii="宋体" w:hAnsi="宋体" w:cs="宋体" w:hint="eastAsia"/>
          <w:b/>
          <w:bCs/>
        </w:rPr>
        <w:t>均须参加由兰州大学组织的入学考试。</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b/>
          <w:bCs/>
        </w:rPr>
      </w:pPr>
      <w:r>
        <w:rPr>
          <w:rStyle w:val="maintitle"/>
          <w:rFonts w:ascii="宋体" w:hAnsi="宋体" w:cs="宋体" w:hint="eastAsia"/>
          <w:b/>
          <w:bCs/>
        </w:rPr>
        <w:t>八、入学考试</w:t>
      </w:r>
    </w:p>
    <w:p w:rsidR="00784DF7" w:rsidRDefault="00020D15">
      <w:pPr>
        <w:pStyle w:val="ae"/>
        <w:pBdr>
          <w:top w:val="none" w:sz="0" w:space="0" w:color="auto"/>
          <w:left w:val="none" w:sz="0" w:space="0" w:color="auto"/>
          <w:bottom w:val="none" w:sz="0" w:space="0" w:color="auto"/>
          <w:right w:val="none" w:sz="0" w:space="0" w:color="auto"/>
        </w:pBdr>
        <w:spacing w:line="260" w:lineRule="exact"/>
        <w:ind w:left="422" w:firstLine="0"/>
        <w:rPr>
          <w:rStyle w:val="Hyperlink1"/>
        </w:rPr>
      </w:pPr>
      <w:r>
        <w:rPr>
          <w:rStyle w:val="maintitle"/>
          <w:rFonts w:ascii="宋体" w:hAnsi="宋体" w:cs="宋体" w:hint="eastAsia"/>
          <w:b/>
          <w:bCs/>
        </w:rPr>
        <w:t>考试方式：</w:t>
      </w:r>
      <w:r>
        <w:rPr>
          <w:rStyle w:val="Hyperlink1"/>
          <w:rFonts w:hint="eastAsia"/>
        </w:rPr>
        <w:t>机试</w:t>
      </w:r>
    </w:p>
    <w:p w:rsidR="00784DF7" w:rsidRDefault="00020D15">
      <w:pPr>
        <w:pStyle w:val="ae"/>
        <w:pBdr>
          <w:top w:val="none" w:sz="0" w:space="0" w:color="auto"/>
          <w:left w:val="none" w:sz="0" w:space="0" w:color="auto"/>
          <w:bottom w:val="none" w:sz="0" w:space="0" w:color="auto"/>
          <w:right w:val="none" w:sz="0" w:space="0" w:color="auto"/>
        </w:pBdr>
        <w:spacing w:line="260" w:lineRule="exact"/>
        <w:ind w:left="422" w:firstLine="0"/>
        <w:rPr>
          <w:rStyle w:val="Hyperlink1"/>
          <w:rFonts w:cs="Times New Roman"/>
        </w:rPr>
      </w:pPr>
      <w:r>
        <w:rPr>
          <w:rStyle w:val="maintitle"/>
          <w:rFonts w:ascii="宋体" w:hAnsi="宋体" w:cs="宋体" w:hint="eastAsia"/>
          <w:b/>
          <w:bCs/>
        </w:rPr>
        <w:t>考试时间：</w:t>
      </w:r>
      <w:r>
        <w:rPr>
          <w:rStyle w:val="Hyperlink1"/>
          <w:rFonts w:hint="eastAsia"/>
        </w:rPr>
        <w:t>具体时间咨询当地学习中心</w:t>
      </w:r>
    </w:p>
    <w:p w:rsidR="00784DF7" w:rsidRDefault="00020D15">
      <w:pPr>
        <w:pStyle w:val="ae"/>
        <w:pBdr>
          <w:top w:val="none" w:sz="0" w:space="0" w:color="auto"/>
          <w:left w:val="none" w:sz="0" w:space="0" w:color="auto"/>
          <w:bottom w:val="none" w:sz="0" w:space="0" w:color="auto"/>
          <w:right w:val="none" w:sz="0" w:space="0" w:color="auto"/>
        </w:pBdr>
        <w:spacing w:line="260" w:lineRule="exact"/>
        <w:ind w:left="422" w:firstLine="0"/>
        <w:rPr>
          <w:rStyle w:val="maintitle"/>
          <w:rFonts w:ascii="宋体"/>
          <w:lang w:eastAsia="zh-CN"/>
        </w:rPr>
      </w:pPr>
      <w:r>
        <w:rPr>
          <w:rStyle w:val="maintitle"/>
          <w:rFonts w:ascii="宋体" w:hAnsi="宋体" w:cs="宋体" w:hint="eastAsia"/>
          <w:b/>
          <w:bCs/>
        </w:rPr>
        <w:t>考试地点：</w:t>
      </w:r>
      <w:r>
        <w:rPr>
          <w:rStyle w:val="Hyperlink1"/>
          <w:rFonts w:hint="eastAsia"/>
        </w:rPr>
        <w:t>兰州大学</w:t>
      </w:r>
      <w:r>
        <w:rPr>
          <w:rStyle w:val="Hyperlink1"/>
          <w:rFonts w:hint="eastAsia"/>
          <w:lang w:eastAsia="zh-CN"/>
        </w:rPr>
        <w:t>网络教育</w:t>
      </w:r>
      <w:r>
        <w:rPr>
          <w:rStyle w:val="Hyperlink1"/>
          <w:rFonts w:hint="eastAsia"/>
        </w:rPr>
        <w:t>各学习中心</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b/>
          <w:bCs/>
          <w:lang w:eastAsia="zh-CN"/>
        </w:rPr>
      </w:pPr>
      <w:r>
        <w:rPr>
          <w:rStyle w:val="maintitle"/>
          <w:rFonts w:ascii="宋体" w:hAnsi="宋体" w:cs="宋体" w:hint="eastAsia"/>
          <w:b/>
          <w:bCs/>
        </w:rPr>
        <w:lastRenderedPageBreak/>
        <w:t>九、录取注册入学</w:t>
      </w:r>
    </w:p>
    <w:p w:rsidR="00784DF7" w:rsidRDefault="00020D15">
      <w:pPr>
        <w:pStyle w:val="Ac"/>
        <w:pBdr>
          <w:top w:val="none" w:sz="0" w:space="0" w:color="auto"/>
          <w:left w:val="none" w:sz="0" w:space="0" w:color="auto"/>
          <w:bottom w:val="none" w:sz="0" w:space="0" w:color="auto"/>
          <w:right w:val="none" w:sz="0" w:space="0" w:color="auto"/>
        </w:pBdr>
        <w:spacing w:line="260" w:lineRule="exact"/>
        <w:ind w:firstLineChars="200" w:firstLine="422"/>
        <w:rPr>
          <w:rStyle w:val="maintitle"/>
          <w:rFonts w:ascii="宋体"/>
          <w:b/>
          <w:bCs/>
        </w:rPr>
      </w:pPr>
      <w:r>
        <w:rPr>
          <w:rStyle w:val="maintitle"/>
          <w:rFonts w:ascii="宋体" w:hAnsi="宋体" w:cs="宋体" w:hint="eastAsia"/>
          <w:b/>
          <w:bCs/>
        </w:rPr>
        <w:t>录取：</w:t>
      </w:r>
      <w:r>
        <w:rPr>
          <w:rStyle w:val="Hyperlink1"/>
          <w:rFonts w:hint="eastAsia"/>
        </w:rPr>
        <w:t>学院按照考生成绩择优录取。考生可通过学院网站或当地学习中心查询录取结果。</w:t>
      </w:r>
    </w:p>
    <w:p w:rsidR="00784DF7" w:rsidRDefault="00020D15">
      <w:pPr>
        <w:pStyle w:val="ae"/>
        <w:pBdr>
          <w:top w:val="none" w:sz="0" w:space="0" w:color="auto"/>
          <w:left w:val="none" w:sz="0" w:space="0" w:color="auto"/>
          <w:bottom w:val="none" w:sz="0" w:space="0" w:color="auto"/>
          <w:right w:val="none" w:sz="0" w:space="0" w:color="auto"/>
        </w:pBdr>
        <w:spacing w:line="260" w:lineRule="exact"/>
        <w:rPr>
          <w:rStyle w:val="maintitle"/>
          <w:rFonts w:ascii="宋体"/>
          <w:b/>
          <w:bCs/>
        </w:rPr>
      </w:pPr>
      <w:r>
        <w:rPr>
          <w:rStyle w:val="maintitle"/>
          <w:rFonts w:ascii="宋体" w:hAnsi="宋体" w:cs="宋体" w:hint="eastAsia"/>
          <w:b/>
          <w:bCs/>
        </w:rPr>
        <w:t>注册：</w:t>
      </w:r>
      <w:r>
        <w:rPr>
          <w:rStyle w:val="Hyperlink1"/>
          <w:rFonts w:hint="eastAsia"/>
        </w:rPr>
        <w:t>被录取的考生持录取通知书在规定时间内到当地学习中心办理注册手续。逾期一个月不办理注册交费手续者，取消入学资格。</w:t>
      </w:r>
    </w:p>
    <w:p w:rsidR="00784DF7" w:rsidRDefault="00020D15">
      <w:pPr>
        <w:pStyle w:val="ae"/>
        <w:pBdr>
          <w:top w:val="none" w:sz="0" w:space="0" w:color="auto"/>
          <w:left w:val="none" w:sz="0" w:space="0" w:color="auto"/>
          <w:bottom w:val="none" w:sz="0" w:space="0" w:color="auto"/>
          <w:right w:val="none" w:sz="0" w:space="0" w:color="auto"/>
        </w:pBdr>
        <w:spacing w:line="260" w:lineRule="exact"/>
        <w:ind w:left="422" w:firstLine="0"/>
        <w:rPr>
          <w:rStyle w:val="maintitle"/>
          <w:rFonts w:ascii="宋体"/>
          <w:lang w:eastAsia="zh-CN"/>
        </w:rPr>
      </w:pPr>
      <w:r>
        <w:rPr>
          <w:rStyle w:val="maintitle"/>
          <w:rFonts w:ascii="宋体" w:hAnsi="宋体" w:cs="宋体" w:hint="eastAsia"/>
          <w:b/>
          <w:bCs/>
        </w:rPr>
        <w:t>入学：</w:t>
      </w:r>
      <w:r>
        <w:rPr>
          <w:rStyle w:val="Hyperlink1"/>
          <w:rFonts w:hint="eastAsia"/>
        </w:rPr>
        <w:t>新生入学时间咨询当地学习中心。</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b/>
          <w:bCs/>
        </w:rPr>
      </w:pPr>
      <w:r>
        <w:rPr>
          <w:rStyle w:val="maintitle"/>
          <w:rFonts w:ascii="宋体" w:hAnsi="宋体" w:cs="宋体" w:hint="eastAsia"/>
          <w:b/>
          <w:bCs/>
        </w:rPr>
        <w:t>十、收费标准及交费方式</w:t>
      </w:r>
    </w:p>
    <w:p w:rsidR="00784DF7" w:rsidRDefault="00020D15">
      <w:pPr>
        <w:pStyle w:val="ae"/>
        <w:pBdr>
          <w:top w:val="none" w:sz="0" w:space="0" w:color="auto"/>
          <w:left w:val="none" w:sz="0" w:space="0" w:color="auto"/>
          <w:bottom w:val="none" w:sz="0" w:space="0" w:color="auto"/>
          <w:right w:val="none" w:sz="0" w:space="0" w:color="auto"/>
        </w:pBdr>
        <w:spacing w:line="260" w:lineRule="exact"/>
        <w:rPr>
          <w:rStyle w:val="maintitle"/>
          <w:rFonts w:ascii="宋体"/>
          <w:lang w:val="en-US" w:eastAsia="zh-CN"/>
        </w:rPr>
      </w:pPr>
      <w:r>
        <w:rPr>
          <w:rStyle w:val="maintitle"/>
          <w:rFonts w:ascii="宋体" w:hAnsi="宋体" w:cs="宋体" w:hint="eastAsia"/>
          <w:b/>
          <w:bCs/>
        </w:rPr>
        <w:t>收费标准：</w:t>
      </w:r>
      <w:r>
        <w:rPr>
          <w:rStyle w:val="Hyperlink1"/>
          <w:rFonts w:hint="eastAsia"/>
        </w:rPr>
        <w:t>经甘肃省物价部门核准，学费标准为每学分</w:t>
      </w:r>
      <w:r>
        <w:rPr>
          <w:rStyle w:val="maintitle"/>
          <w:rFonts w:ascii="宋体" w:hAnsi="宋体" w:cs="宋体" w:hint="eastAsia"/>
          <w:lang w:eastAsia="zh-CN"/>
        </w:rPr>
        <w:t>65</w:t>
      </w:r>
      <w:r>
        <w:rPr>
          <w:rStyle w:val="maintitle"/>
          <w:rFonts w:ascii="宋体" w:hAnsi="宋体" w:cs="宋体" w:hint="eastAsia"/>
          <w:lang w:eastAsia="zh-CN"/>
        </w:rPr>
        <w:t>元</w:t>
      </w:r>
      <w:r>
        <w:rPr>
          <w:rStyle w:val="maintitle"/>
          <w:rFonts w:ascii="宋体" w:hAnsi="宋体" w:cs="宋体" w:hint="eastAsia"/>
          <w:lang w:eastAsia="zh-CN"/>
        </w:rPr>
        <w:t>-80</w:t>
      </w:r>
      <w:r>
        <w:rPr>
          <w:rStyle w:val="Hyperlink1"/>
          <w:rFonts w:hint="eastAsia"/>
        </w:rPr>
        <w:t>元。具体收费标准咨询所报考的学习中心</w:t>
      </w:r>
      <w:r>
        <w:rPr>
          <w:rStyle w:val="Hyperlink1"/>
          <w:rFonts w:hint="eastAsia"/>
          <w:lang w:eastAsia="zh-CN"/>
        </w:rPr>
        <w:t>或拨打电话：</w:t>
      </w:r>
      <w:r>
        <w:rPr>
          <w:rStyle w:val="maintitle"/>
          <w:rFonts w:ascii="宋体" w:hAnsi="宋体" w:cs="宋体"/>
        </w:rPr>
        <w:t>400-0931-212</w:t>
      </w:r>
      <w:r>
        <w:rPr>
          <w:rStyle w:val="Hyperlink1"/>
          <w:rFonts w:hint="eastAsia"/>
          <w:lang w:val="en-US" w:eastAsia="zh-CN"/>
        </w:rPr>
        <w:t>。</w:t>
      </w:r>
    </w:p>
    <w:p w:rsidR="00784DF7" w:rsidRDefault="00020D15">
      <w:pPr>
        <w:pStyle w:val="ae"/>
        <w:pBdr>
          <w:top w:val="none" w:sz="0" w:space="0" w:color="auto"/>
          <w:left w:val="none" w:sz="0" w:space="0" w:color="auto"/>
          <w:bottom w:val="none" w:sz="0" w:space="0" w:color="auto"/>
          <w:right w:val="none" w:sz="0" w:space="0" w:color="auto"/>
        </w:pBdr>
        <w:spacing w:line="260" w:lineRule="exact"/>
        <w:ind w:left="422" w:firstLine="0"/>
        <w:rPr>
          <w:rFonts w:ascii="宋体" w:cs="Times New Roman"/>
          <w:b/>
          <w:bCs/>
        </w:rPr>
      </w:pPr>
      <w:r>
        <w:rPr>
          <w:rStyle w:val="maintitle"/>
          <w:rFonts w:ascii="宋体" w:hAnsi="宋体" w:cs="宋体" w:hint="eastAsia"/>
          <w:b/>
          <w:bCs/>
        </w:rPr>
        <w:t>交费方式：</w:t>
      </w:r>
      <w:r>
        <w:rPr>
          <w:rStyle w:val="Hyperlink1"/>
          <w:rFonts w:hint="eastAsia"/>
        </w:rPr>
        <w:t>按学年缴费。</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b/>
          <w:bCs/>
        </w:rPr>
      </w:pPr>
      <w:r>
        <w:rPr>
          <w:rStyle w:val="maintitle"/>
          <w:rFonts w:ascii="宋体" w:hAnsi="宋体" w:cs="宋体" w:hint="eastAsia"/>
          <w:b/>
          <w:bCs/>
        </w:rPr>
        <w:t>十一、学习形式</w:t>
      </w:r>
    </w:p>
    <w:p w:rsidR="00784DF7" w:rsidRDefault="00020D15">
      <w:pPr>
        <w:pStyle w:val="Ac"/>
        <w:pBdr>
          <w:top w:val="none" w:sz="0" w:space="0" w:color="auto"/>
          <w:left w:val="none" w:sz="0" w:space="0" w:color="auto"/>
          <w:bottom w:val="none" w:sz="0" w:space="0" w:color="auto"/>
          <w:right w:val="none" w:sz="0" w:space="0" w:color="auto"/>
        </w:pBdr>
        <w:spacing w:line="260" w:lineRule="exact"/>
        <w:ind w:left="2" w:firstLine="420"/>
        <w:rPr>
          <w:rFonts w:ascii="宋体" w:cs="Times New Roman"/>
          <w:b/>
          <w:bCs/>
        </w:rPr>
      </w:pPr>
      <w:r>
        <w:rPr>
          <w:rStyle w:val="Hyperlink1"/>
          <w:rFonts w:hint="eastAsia"/>
        </w:rPr>
        <w:t>学生在教师指导下通过网络课件以及配发的纸质教材、导学材料等教学资源进行网上自主学习、提交作业和预约考试等，同时通过</w:t>
      </w:r>
      <w:r>
        <w:rPr>
          <w:rStyle w:val="maintitle"/>
          <w:rFonts w:ascii="宋体" w:hAnsi="宋体" w:cs="宋体" w:hint="eastAsia"/>
          <w:lang w:eastAsia="zh-CN"/>
        </w:rPr>
        <w:t>移动</w:t>
      </w:r>
      <w:r>
        <w:rPr>
          <w:rStyle w:val="maintitle"/>
          <w:rFonts w:ascii="宋体" w:hAnsi="宋体" w:cs="宋体" w:hint="eastAsia"/>
          <w:lang w:val="en-US" w:eastAsia="zh-CN"/>
        </w:rPr>
        <w:t>APP</w:t>
      </w:r>
      <w:r>
        <w:rPr>
          <w:rStyle w:val="maintitle"/>
          <w:rFonts w:ascii="宋体" w:hAnsi="宋体" w:cs="宋体" w:hint="eastAsia"/>
          <w:lang w:val="en-US" w:eastAsia="zh-CN"/>
        </w:rPr>
        <w:t>、</w:t>
      </w:r>
      <w:r>
        <w:rPr>
          <w:rStyle w:val="Hyperlink1"/>
          <w:rFonts w:hint="eastAsia"/>
        </w:rPr>
        <w:t>在线辅导等多种形式参加实时或非实时辅导答疑和讨论。</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b/>
          <w:bCs/>
        </w:rPr>
      </w:pPr>
      <w:r>
        <w:rPr>
          <w:rStyle w:val="maintitle"/>
          <w:rFonts w:ascii="宋体" w:hAnsi="宋体" w:cs="宋体" w:hint="eastAsia"/>
          <w:b/>
          <w:bCs/>
        </w:rPr>
        <w:t>十二、课程考试</w:t>
      </w:r>
    </w:p>
    <w:p w:rsidR="00784DF7" w:rsidRDefault="00020D15">
      <w:pPr>
        <w:pStyle w:val="Ac"/>
        <w:pBdr>
          <w:top w:val="none" w:sz="0" w:space="0" w:color="auto"/>
          <w:left w:val="none" w:sz="0" w:space="0" w:color="auto"/>
          <w:bottom w:val="none" w:sz="0" w:space="0" w:color="auto"/>
          <w:right w:val="none" w:sz="0" w:space="0" w:color="auto"/>
        </w:pBdr>
        <w:spacing w:line="260" w:lineRule="exact"/>
        <w:ind w:firstLine="420"/>
        <w:rPr>
          <w:rFonts w:ascii="宋体" w:cs="Times New Roman"/>
          <w:b/>
          <w:bCs/>
        </w:rPr>
      </w:pPr>
      <w:r>
        <w:rPr>
          <w:rStyle w:val="Hyperlink1"/>
          <w:rFonts w:hint="eastAsia"/>
        </w:rPr>
        <w:t>教学计划规定的课程由学院组织考试。</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b/>
          <w:bCs/>
        </w:rPr>
      </w:pPr>
      <w:r>
        <w:rPr>
          <w:rStyle w:val="maintitle"/>
          <w:rFonts w:ascii="宋体" w:hAnsi="宋体" w:cs="宋体" w:hint="eastAsia"/>
          <w:b/>
          <w:bCs/>
        </w:rPr>
        <w:t>十三、毕业、结业、学位及证书</w:t>
      </w:r>
    </w:p>
    <w:p w:rsidR="00784DF7" w:rsidRDefault="00020D15">
      <w:pPr>
        <w:pStyle w:val="Ac"/>
        <w:pBdr>
          <w:top w:val="none" w:sz="0" w:space="0" w:color="auto"/>
          <w:left w:val="none" w:sz="0" w:space="0" w:color="auto"/>
          <w:bottom w:val="none" w:sz="0" w:space="0" w:color="auto"/>
          <w:right w:val="none" w:sz="0" w:space="0" w:color="auto"/>
        </w:pBdr>
        <w:spacing w:line="260" w:lineRule="exact"/>
        <w:ind w:firstLine="420"/>
        <w:rPr>
          <w:rStyle w:val="maintitle"/>
          <w:rFonts w:ascii="宋体"/>
        </w:rPr>
      </w:pPr>
      <w:r>
        <w:rPr>
          <w:rStyle w:val="Hyperlink1"/>
          <w:rFonts w:hint="eastAsia"/>
        </w:rPr>
        <w:t>学生在学习期限内修完教学计划规定的课程</w:t>
      </w:r>
      <w:r>
        <w:rPr>
          <w:rStyle w:val="Hyperlink1"/>
          <w:rFonts w:hint="eastAsia"/>
          <w:lang w:eastAsia="zh-CN"/>
        </w:rPr>
        <w:t>，</w:t>
      </w:r>
      <w:r>
        <w:rPr>
          <w:rStyle w:val="Hyperlink1"/>
          <w:rFonts w:hint="eastAsia"/>
          <w:lang w:val="en-US" w:eastAsia="zh-CN"/>
        </w:rPr>
        <w:t>并</w:t>
      </w:r>
      <w:r>
        <w:rPr>
          <w:rStyle w:val="Hyperlink1"/>
          <w:rFonts w:hint="eastAsia"/>
        </w:rPr>
        <w:t>通过教育部组织的网络教育部分公共基础课全国统一考试，达到毕业条件，颁发国家承认学历的兰州大学毕业证书，教育部统一进行学历证书电子注册。未修满学分者视已修学分情况，颁发写实性结业证书。本科毕业且符合兰州大学成人高等教育学士学位授予条件者，</w:t>
      </w:r>
      <w:r>
        <w:rPr>
          <w:rStyle w:val="Hyperlink1"/>
          <w:rFonts w:hint="eastAsia"/>
          <w:lang w:eastAsia="zh-CN"/>
        </w:rPr>
        <w:t>毕业当年可申请</w:t>
      </w:r>
      <w:r>
        <w:rPr>
          <w:rStyle w:val="Hyperlink1"/>
          <w:rFonts w:hint="eastAsia"/>
        </w:rPr>
        <w:t>兰州大学成人高等教育学士学位。</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b/>
          <w:bCs/>
        </w:rPr>
      </w:pPr>
      <w:r>
        <w:rPr>
          <w:rStyle w:val="maintitle"/>
          <w:rFonts w:ascii="宋体" w:hAnsi="宋体" w:cs="宋体" w:hint="eastAsia"/>
          <w:b/>
          <w:bCs/>
        </w:rPr>
        <w:t>证书样式：</w:t>
      </w:r>
    </w:p>
    <w:p w:rsidR="00784DF7" w:rsidRDefault="00020D15">
      <w:pPr>
        <w:pStyle w:val="Ac"/>
        <w:pBdr>
          <w:top w:val="none" w:sz="0" w:space="0" w:color="auto"/>
          <w:left w:val="none" w:sz="0" w:space="0" w:color="auto"/>
          <w:bottom w:val="none" w:sz="0" w:space="0" w:color="auto"/>
          <w:right w:val="none" w:sz="0" w:space="0" w:color="auto"/>
        </w:pBdr>
        <w:spacing w:line="20" w:lineRule="atLeast"/>
        <w:jc w:val="center"/>
        <w:rPr>
          <w:rStyle w:val="maintitle"/>
          <w:rFonts w:ascii="宋体"/>
          <w:b/>
          <w:bCs/>
          <w:lang w:eastAsia="zh-CN"/>
        </w:rPr>
      </w:pPr>
      <w:r>
        <w:rPr>
          <w:rFonts w:ascii="宋体"/>
          <w:b/>
          <w:bCs/>
          <w:noProof/>
        </w:rPr>
        <w:drawing>
          <wp:inline distT="0" distB="0" distL="0" distR="0">
            <wp:extent cx="2562225" cy="15525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srcRect/>
                    <a:stretch>
                      <a:fillRect/>
                    </a:stretch>
                  </pic:blipFill>
                  <pic:spPr>
                    <a:xfrm>
                      <a:off x="0" y="0"/>
                      <a:ext cx="2562225" cy="1552575"/>
                    </a:xfrm>
                    <a:prstGeom prst="rect">
                      <a:avLst/>
                    </a:prstGeom>
                    <a:noFill/>
                    <a:ln w="9525">
                      <a:noFill/>
                      <a:miter lim="800000"/>
                      <a:headEnd/>
                      <a:tailEnd/>
                    </a:ln>
                  </pic:spPr>
                </pic:pic>
              </a:graphicData>
            </a:graphic>
          </wp:inline>
        </w:drawing>
      </w:r>
      <w:r>
        <w:rPr>
          <w:rFonts w:ascii="宋体"/>
          <w:b/>
          <w:bCs/>
          <w:noProof/>
        </w:rPr>
        <w:drawing>
          <wp:inline distT="0" distB="0" distL="0" distR="0">
            <wp:extent cx="2562225" cy="1638300"/>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srcRect/>
                    <a:stretch>
                      <a:fillRect/>
                    </a:stretch>
                  </pic:blipFill>
                  <pic:spPr>
                    <a:xfrm>
                      <a:off x="0" y="0"/>
                      <a:ext cx="2562225" cy="1638300"/>
                    </a:xfrm>
                    <a:prstGeom prst="rect">
                      <a:avLst/>
                    </a:prstGeom>
                    <a:noFill/>
                    <a:ln w="9525">
                      <a:noFill/>
                      <a:miter lim="800000"/>
                      <a:headEnd/>
                      <a:tailEnd/>
                    </a:ln>
                  </pic:spPr>
                </pic:pic>
              </a:graphicData>
            </a:graphic>
          </wp:inline>
        </w:drawing>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b/>
          <w:bCs/>
        </w:rPr>
      </w:pPr>
      <w:r>
        <w:rPr>
          <w:rStyle w:val="maintitle"/>
          <w:rFonts w:ascii="宋体" w:hAnsi="宋体" w:cs="宋体" w:hint="eastAsia"/>
          <w:b/>
          <w:bCs/>
        </w:rPr>
        <w:t>十四、全国统一考试的有关规定</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rPr>
      </w:pPr>
      <w:r>
        <w:rPr>
          <w:rStyle w:val="maintitle"/>
          <w:rFonts w:ascii="宋体" w:hAnsi="宋体" w:cs="宋体" w:hint="eastAsia"/>
        </w:rPr>
        <w:t>1</w:t>
      </w:r>
      <w:r>
        <w:rPr>
          <w:rStyle w:val="maintitle"/>
          <w:rFonts w:ascii="宋体" w:hAnsi="宋体" w:cs="宋体" w:hint="eastAsia"/>
        </w:rPr>
        <w:t>．根据教育部规定，修读本科层次的学生须参加教育部组织的“试点高校网络教育部分公共基础课全国统一考试”，统考课程成绩合格后方可取得教育部高等教育学历文凭电子注册资格。</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rPr>
      </w:pPr>
      <w:r>
        <w:rPr>
          <w:rStyle w:val="maintitle"/>
          <w:rFonts w:ascii="宋体" w:hAnsi="宋体" w:cs="宋体" w:hint="eastAsia"/>
        </w:rPr>
        <w:t>2</w:t>
      </w:r>
      <w:r>
        <w:rPr>
          <w:rStyle w:val="maintitle"/>
          <w:rFonts w:ascii="宋体" w:hAnsi="宋体" w:cs="宋体" w:hint="eastAsia"/>
        </w:rPr>
        <w:t>．在学籍有效期内，符合统考条件的本科学生可进行报考。在统考安排的时间和公布的考点进行预约考试。</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rPr>
      </w:pPr>
      <w:r>
        <w:rPr>
          <w:rStyle w:val="maintitle"/>
          <w:rFonts w:ascii="宋体" w:hAnsi="宋体" w:cs="宋体" w:hint="eastAsia"/>
        </w:rPr>
        <w:t>从</w:t>
      </w:r>
      <w:r>
        <w:rPr>
          <w:rStyle w:val="maintitle"/>
          <w:rFonts w:ascii="宋体" w:hAnsi="宋体" w:cs="宋体" w:hint="eastAsia"/>
        </w:rPr>
        <w:t xml:space="preserve"> 2019</w:t>
      </w:r>
      <w:r>
        <w:rPr>
          <w:rStyle w:val="maintitle"/>
          <w:rFonts w:ascii="宋体" w:hAnsi="宋体" w:cs="宋体" w:hint="eastAsia"/>
        </w:rPr>
        <w:t>年开始，内地学生只能使用二代身份证报考，不再允许使用军官证、士兵证报考。</w:t>
      </w:r>
    </w:p>
    <w:p w:rsidR="00784DF7" w:rsidRDefault="00020D15" w:rsidP="00D4659D">
      <w:pPr>
        <w:pStyle w:val="Ac"/>
        <w:numPr>
          <w:ilvl w:val="0"/>
          <w:numId w:val="2"/>
        </w:numPr>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rPr>
      </w:pPr>
      <w:r>
        <w:rPr>
          <w:rStyle w:val="maintitle"/>
          <w:rFonts w:ascii="宋体" w:hAnsi="宋体" w:cs="宋体" w:hint="eastAsia"/>
        </w:rPr>
        <w:t>统考科目按不同学历起点和不同专业类别确定。</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lang w:eastAsia="zh-CN"/>
        </w:rPr>
      </w:pPr>
      <w:r>
        <w:rPr>
          <w:rStyle w:val="maintitle"/>
          <w:rFonts w:ascii="宋体" w:hAnsi="宋体" w:cs="宋体" w:hint="eastAsia"/>
          <w:b/>
          <w:bCs/>
          <w:lang w:val="en-US" w:eastAsia="zh-CN"/>
        </w:rPr>
        <w:t>高中起点本科</w:t>
      </w:r>
      <w:r>
        <w:rPr>
          <w:rStyle w:val="maintitle"/>
          <w:rFonts w:ascii="宋体" w:hAnsi="宋体" w:cs="宋体" w:hint="eastAsia"/>
          <w:b/>
          <w:bCs/>
        </w:rPr>
        <w:t>学生的统考科目</w:t>
      </w:r>
      <w:r>
        <w:rPr>
          <w:rStyle w:val="maintitle"/>
          <w:rFonts w:ascii="宋体" w:hAnsi="宋体" w:cs="宋体" w:hint="eastAsia"/>
          <w:b/>
          <w:bCs/>
          <w:lang w:eastAsia="zh-CN"/>
        </w:rPr>
        <w:t>：</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lang w:eastAsia="zh-CN"/>
        </w:rPr>
      </w:pPr>
      <w:r>
        <w:rPr>
          <w:rStyle w:val="maintitle"/>
          <w:rFonts w:ascii="宋体" w:hAnsi="宋体" w:cs="宋体" w:hint="eastAsia"/>
        </w:rPr>
        <w:t>①</w:t>
      </w:r>
      <w:r>
        <w:rPr>
          <w:rStyle w:val="maintitle"/>
          <w:rFonts w:ascii="宋体" w:hAnsi="宋体" w:cs="宋体" w:hint="eastAsia"/>
          <w:lang w:eastAsia="zh-CN"/>
        </w:rPr>
        <w:t>计算机科学与技术、大气科学</w:t>
      </w:r>
      <w:r>
        <w:rPr>
          <w:rStyle w:val="maintitle"/>
          <w:rFonts w:ascii="宋体" w:hAnsi="宋体" w:cs="宋体" w:hint="eastAsia"/>
          <w:lang w:val="en-US" w:eastAsia="zh-CN"/>
        </w:rPr>
        <w:t>专业：</w:t>
      </w:r>
      <w:r>
        <w:rPr>
          <w:rStyle w:val="maintitle"/>
          <w:rFonts w:ascii="宋体" w:hAnsi="宋体" w:cs="宋体" w:hint="eastAsia"/>
        </w:rPr>
        <w:t>“大学英语（</w:t>
      </w:r>
      <w:r>
        <w:rPr>
          <w:rStyle w:val="maintitle"/>
          <w:rFonts w:ascii="宋体" w:hAnsi="宋体" w:cs="宋体" w:hint="eastAsia"/>
        </w:rPr>
        <w:t>B</w:t>
      </w:r>
      <w:r>
        <w:rPr>
          <w:rStyle w:val="maintitle"/>
          <w:rFonts w:ascii="宋体" w:hAnsi="宋体" w:cs="宋体" w:hint="eastAsia"/>
        </w:rPr>
        <w:t>）”</w:t>
      </w:r>
      <w:r>
        <w:rPr>
          <w:rStyle w:val="maintitle"/>
          <w:rFonts w:ascii="宋体" w:hAnsi="宋体" w:cs="宋体" w:hint="eastAsia"/>
          <w:lang w:eastAsia="zh-CN"/>
        </w:rPr>
        <w:t>、</w:t>
      </w:r>
      <w:r>
        <w:rPr>
          <w:rStyle w:val="maintitle"/>
          <w:rFonts w:ascii="宋体" w:hAnsi="宋体" w:cs="宋体" w:hint="eastAsia"/>
        </w:rPr>
        <w:t>“计算机应用基础”和“</w:t>
      </w:r>
      <w:r>
        <w:rPr>
          <w:rStyle w:val="maintitle"/>
          <w:rFonts w:ascii="宋体" w:hAnsi="宋体" w:cs="宋体" w:hint="eastAsia"/>
          <w:lang w:val="en-US" w:eastAsia="zh-CN"/>
        </w:rPr>
        <w:t>高等数学</w:t>
      </w:r>
      <w:r>
        <w:rPr>
          <w:rStyle w:val="maintitle"/>
          <w:rFonts w:ascii="宋体" w:hAnsi="宋体" w:cs="宋体" w:hint="eastAsia"/>
        </w:rPr>
        <w:t>（</w:t>
      </w:r>
      <w:r>
        <w:rPr>
          <w:rStyle w:val="maintitle"/>
          <w:rFonts w:ascii="宋体" w:hAnsi="宋体" w:cs="宋体" w:hint="eastAsia"/>
        </w:rPr>
        <w:t>B</w:t>
      </w:r>
      <w:r>
        <w:rPr>
          <w:rStyle w:val="maintitle"/>
          <w:rFonts w:ascii="宋体" w:hAnsi="宋体" w:cs="宋体" w:hint="eastAsia"/>
        </w:rPr>
        <w:t>）”</w:t>
      </w:r>
      <w:r>
        <w:rPr>
          <w:rStyle w:val="maintitle"/>
          <w:rFonts w:ascii="宋体" w:hAnsi="宋体" w:cs="宋体" w:hint="eastAsia"/>
          <w:lang w:eastAsia="zh-CN"/>
        </w:rPr>
        <w:t>；</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rPr>
      </w:pPr>
      <w:r>
        <w:rPr>
          <w:rStyle w:val="maintitle"/>
          <w:rFonts w:ascii="宋体" w:hAnsi="宋体" w:cs="宋体" w:hint="eastAsia"/>
        </w:rPr>
        <w:t>②</w:t>
      </w:r>
      <w:r>
        <w:rPr>
          <w:rStyle w:val="maintitle"/>
          <w:rFonts w:ascii="宋体" w:hAnsi="宋体" w:cs="宋体" w:hint="eastAsia"/>
          <w:lang w:val="en-US" w:eastAsia="zh-CN"/>
        </w:rPr>
        <w:t>其他专业</w:t>
      </w:r>
      <w:r>
        <w:rPr>
          <w:rStyle w:val="maintitle"/>
          <w:rFonts w:ascii="宋体" w:hAnsi="宋体" w:cs="宋体" w:hint="eastAsia"/>
          <w:lang w:eastAsia="zh-CN"/>
        </w:rPr>
        <w:t>：</w:t>
      </w:r>
      <w:r>
        <w:rPr>
          <w:rStyle w:val="maintitle"/>
          <w:rFonts w:ascii="宋体" w:hAnsi="宋体" w:cs="宋体" w:hint="eastAsia"/>
        </w:rPr>
        <w:t>“大学英语（</w:t>
      </w:r>
      <w:r>
        <w:rPr>
          <w:rStyle w:val="maintitle"/>
          <w:rFonts w:ascii="宋体" w:hAnsi="宋体" w:cs="宋体" w:hint="eastAsia"/>
        </w:rPr>
        <w:t>B</w:t>
      </w:r>
      <w:r>
        <w:rPr>
          <w:rStyle w:val="maintitle"/>
          <w:rFonts w:ascii="宋体" w:hAnsi="宋体" w:cs="宋体" w:hint="eastAsia"/>
        </w:rPr>
        <w:t>）”</w:t>
      </w:r>
      <w:r>
        <w:rPr>
          <w:rStyle w:val="maintitle"/>
          <w:rFonts w:ascii="宋体" w:hAnsi="宋体" w:cs="宋体" w:hint="eastAsia"/>
          <w:lang w:eastAsia="zh-CN"/>
        </w:rPr>
        <w:t>、</w:t>
      </w:r>
      <w:r>
        <w:rPr>
          <w:rStyle w:val="maintitle"/>
          <w:rFonts w:ascii="宋体" w:hAnsi="宋体" w:cs="宋体" w:hint="eastAsia"/>
        </w:rPr>
        <w:t>“计算机应用基础”和“</w:t>
      </w:r>
      <w:r>
        <w:rPr>
          <w:rStyle w:val="maintitle"/>
          <w:rFonts w:ascii="宋体" w:hAnsi="宋体" w:cs="宋体" w:hint="eastAsia"/>
          <w:lang w:val="en-US" w:eastAsia="zh-CN"/>
        </w:rPr>
        <w:t>大学语文</w:t>
      </w:r>
      <w:r>
        <w:rPr>
          <w:rStyle w:val="maintitle"/>
          <w:rFonts w:ascii="宋体" w:hAnsi="宋体" w:cs="宋体" w:hint="eastAsia"/>
        </w:rPr>
        <w:t>（</w:t>
      </w:r>
      <w:r>
        <w:rPr>
          <w:rStyle w:val="maintitle"/>
          <w:rFonts w:ascii="宋体" w:hAnsi="宋体" w:cs="宋体" w:hint="eastAsia"/>
        </w:rPr>
        <w:t>B</w:t>
      </w:r>
      <w:r>
        <w:rPr>
          <w:rStyle w:val="maintitle"/>
          <w:rFonts w:ascii="宋体" w:hAnsi="宋体" w:cs="宋体" w:hint="eastAsia"/>
        </w:rPr>
        <w:t>）”</w:t>
      </w:r>
      <w:r>
        <w:rPr>
          <w:rStyle w:val="maintitle"/>
          <w:rFonts w:ascii="宋体" w:hAnsi="宋体" w:cs="宋体" w:hint="eastAsia"/>
          <w:lang w:eastAsia="zh-CN"/>
        </w:rPr>
        <w:t>。</w:t>
      </w:r>
      <w:r>
        <w:rPr>
          <w:rStyle w:val="maintitle"/>
          <w:rFonts w:ascii="宋体" w:hAnsi="宋体" w:cs="宋体" w:hint="eastAsia"/>
          <w:lang w:val="en-US" w:eastAsia="zh-CN"/>
        </w:rPr>
        <w:t>[</w:t>
      </w:r>
      <w:r>
        <w:rPr>
          <w:rStyle w:val="maintitle"/>
          <w:rFonts w:ascii="宋体" w:hAnsi="宋体" w:cs="宋体" w:hint="eastAsia"/>
          <w:lang w:val="en-US" w:eastAsia="zh-CN"/>
        </w:rPr>
        <w:t>其中，汉语言文学专业</w:t>
      </w:r>
      <w:r>
        <w:rPr>
          <w:rStyle w:val="maintitle"/>
          <w:rFonts w:ascii="宋体" w:hAnsi="宋体" w:cs="宋体" w:hint="eastAsia"/>
        </w:rPr>
        <w:t>统考科目</w:t>
      </w:r>
      <w:r>
        <w:rPr>
          <w:rStyle w:val="maintitle"/>
          <w:rFonts w:ascii="宋体" w:hAnsi="宋体" w:cs="宋体" w:hint="eastAsia"/>
          <w:lang w:eastAsia="zh-CN"/>
        </w:rPr>
        <w:t>：</w:t>
      </w:r>
      <w:r>
        <w:rPr>
          <w:rStyle w:val="maintitle"/>
          <w:rFonts w:ascii="宋体" w:hAnsi="宋体" w:cs="宋体" w:hint="eastAsia"/>
        </w:rPr>
        <w:t>“大学英语（</w:t>
      </w:r>
      <w:r>
        <w:rPr>
          <w:rStyle w:val="maintitle"/>
          <w:rFonts w:ascii="宋体" w:hAnsi="宋体" w:cs="宋体" w:hint="eastAsia"/>
        </w:rPr>
        <w:t>B</w:t>
      </w:r>
      <w:r>
        <w:rPr>
          <w:rStyle w:val="maintitle"/>
          <w:rFonts w:ascii="宋体" w:hAnsi="宋体" w:cs="宋体" w:hint="eastAsia"/>
        </w:rPr>
        <w:t>）”</w:t>
      </w:r>
      <w:r>
        <w:rPr>
          <w:rStyle w:val="maintitle"/>
          <w:rFonts w:ascii="宋体" w:hAnsi="宋体" w:cs="宋体" w:hint="eastAsia"/>
          <w:lang w:eastAsia="zh-CN"/>
        </w:rPr>
        <w:t>、</w:t>
      </w:r>
      <w:r>
        <w:rPr>
          <w:rStyle w:val="maintitle"/>
          <w:rFonts w:ascii="宋体" w:hAnsi="宋体" w:cs="宋体" w:hint="eastAsia"/>
        </w:rPr>
        <w:t>“计算机应用基础”和“</w:t>
      </w:r>
      <w:r>
        <w:rPr>
          <w:rStyle w:val="maintitle"/>
          <w:rFonts w:ascii="宋体" w:hAnsi="宋体" w:cs="宋体" w:hint="eastAsia"/>
          <w:lang w:val="en-US" w:eastAsia="zh-CN"/>
        </w:rPr>
        <w:t>大学语文</w:t>
      </w:r>
      <w:r>
        <w:rPr>
          <w:rStyle w:val="maintitle"/>
          <w:rFonts w:ascii="宋体" w:hAnsi="宋体" w:cs="宋体" w:hint="eastAsia"/>
        </w:rPr>
        <w:t>（</w:t>
      </w:r>
      <w:r>
        <w:rPr>
          <w:rStyle w:val="maintitle"/>
          <w:rFonts w:ascii="宋体" w:hAnsi="宋体" w:cs="宋体" w:hint="eastAsia"/>
          <w:lang w:val="en-US" w:eastAsia="zh-CN"/>
        </w:rPr>
        <w:t>A</w:t>
      </w:r>
      <w:r>
        <w:rPr>
          <w:rStyle w:val="maintitle"/>
          <w:rFonts w:ascii="宋体" w:hAnsi="宋体" w:cs="宋体" w:hint="eastAsia"/>
        </w:rPr>
        <w:t>）”</w:t>
      </w:r>
      <w:r>
        <w:rPr>
          <w:rStyle w:val="maintitle"/>
          <w:rFonts w:ascii="宋体" w:hAnsi="宋体" w:cs="宋体" w:hint="eastAsia"/>
          <w:lang w:val="en-US" w:eastAsia="zh-CN"/>
        </w:rPr>
        <w:t>]</w:t>
      </w:r>
      <w:r>
        <w:rPr>
          <w:rStyle w:val="maintitle"/>
          <w:rFonts w:ascii="宋体" w:hAnsi="宋体" w:cs="宋体" w:hint="eastAsia"/>
        </w:rPr>
        <w:t>。</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lang w:val="en-US" w:eastAsia="zh-CN"/>
        </w:rPr>
      </w:pPr>
      <w:r>
        <w:rPr>
          <w:rStyle w:val="maintitle"/>
          <w:rFonts w:ascii="宋体" w:hAnsi="宋体" w:cs="宋体"/>
          <w:b/>
          <w:bCs/>
          <w:lang w:val="en-US" w:eastAsia="zh-CN"/>
        </w:rPr>
        <w:lastRenderedPageBreak/>
        <w:t>专科起点本科学生的统考科目</w:t>
      </w:r>
      <w:r>
        <w:rPr>
          <w:rStyle w:val="maintitle"/>
          <w:rFonts w:ascii="宋体" w:hAnsi="宋体" w:cs="宋体" w:hint="eastAsia"/>
          <w:b/>
          <w:bCs/>
          <w:lang w:val="en-US" w:eastAsia="zh-CN"/>
        </w:rPr>
        <w:t>:</w:t>
      </w:r>
      <w:r>
        <w:rPr>
          <w:rStyle w:val="maintitle"/>
          <w:rFonts w:ascii="宋体" w:hAnsi="宋体" w:cs="宋体"/>
          <w:lang w:val="en-US" w:eastAsia="zh-CN"/>
        </w:rPr>
        <w:t>“</w:t>
      </w:r>
      <w:r>
        <w:rPr>
          <w:rStyle w:val="maintitle"/>
          <w:rFonts w:ascii="宋体" w:hAnsi="宋体" w:cs="宋体"/>
          <w:lang w:val="en-US" w:eastAsia="zh-CN"/>
        </w:rPr>
        <w:t>大学英语（</w:t>
      </w:r>
      <w:r>
        <w:rPr>
          <w:rStyle w:val="maintitle"/>
          <w:rFonts w:ascii="宋体" w:hAnsi="宋体" w:cs="宋体"/>
          <w:lang w:val="en-US" w:eastAsia="zh-CN"/>
        </w:rPr>
        <w:t>B</w:t>
      </w:r>
      <w:r>
        <w:rPr>
          <w:rStyle w:val="maintitle"/>
          <w:rFonts w:ascii="宋体" w:hAnsi="宋体" w:cs="宋体"/>
          <w:lang w:val="en-US" w:eastAsia="zh-CN"/>
        </w:rPr>
        <w:t>）</w:t>
      </w:r>
      <w:r>
        <w:rPr>
          <w:rStyle w:val="maintitle"/>
          <w:rFonts w:ascii="宋体" w:hAnsi="宋体" w:cs="宋体"/>
          <w:lang w:val="en-US" w:eastAsia="zh-CN"/>
        </w:rPr>
        <w:t>”</w:t>
      </w:r>
      <w:r>
        <w:rPr>
          <w:rStyle w:val="maintitle"/>
          <w:rFonts w:ascii="宋体" w:hAnsi="宋体" w:cs="宋体"/>
          <w:lang w:val="en-US" w:eastAsia="zh-CN"/>
        </w:rPr>
        <w:t>和</w:t>
      </w:r>
      <w:r>
        <w:rPr>
          <w:rStyle w:val="maintitle"/>
          <w:rFonts w:ascii="宋体" w:hAnsi="宋体" w:cs="宋体"/>
          <w:lang w:val="en-US" w:eastAsia="zh-CN"/>
        </w:rPr>
        <w:t>“</w:t>
      </w:r>
      <w:r>
        <w:rPr>
          <w:rStyle w:val="maintitle"/>
          <w:rFonts w:ascii="宋体" w:hAnsi="宋体" w:cs="宋体"/>
          <w:lang w:val="en-US" w:eastAsia="zh-CN"/>
        </w:rPr>
        <w:t>计算机应用基础</w:t>
      </w:r>
      <w:r>
        <w:rPr>
          <w:rStyle w:val="maintitle"/>
          <w:rFonts w:ascii="宋体" w:hAnsi="宋体" w:cs="宋体"/>
          <w:lang w:val="en-US" w:eastAsia="zh-CN"/>
        </w:rPr>
        <w:t>”</w:t>
      </w:r>
      <w:r>
        <w:rPr>
          <w:rStyle w:val="maintitle"/>
          <w:rFonts w:ascii="宋体" w:hAnsi="宋体" w:cs="宋体"/>
          <w:lang w:val="en-US" w:eastAsia="zh-CN"/>
        </w:rPr>
        <w:t>。</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rPr>
      </w:pPr>
      <w:r>
        <w:rPr>
          <w:rStyle w:val="maintitle"/>
          <w:rFonts w:ascii="宋体" w:hAnsi="宋体" w:cs="宋体" w:hint="eastAsia"/>
        </w:rPr>
        <w:t>4</w:t>
      </w:r>
      <w:r>
        <w:rPr>
          <w:rStyle w:val="maintitle"/>
          <w:rFonts w:ascii="宋体" w:hAnsi="宋体" w:cs="宋体" w:hint="eastAsia"/>
        </w:rPr>
        <w:t>．符合下列条件，可申请免考：</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rPr>
      </w:pPr>
      <w:r>
        <w:rPr>
          <w:rStyle w:val="maintitle"/>
          <w:rFonts w:ascii="宋体" w:hAnsi="宋体" w:cs="宋体" w:hint="eastAsia"/>
        </w:rPr>
        <w:t>①</w:t>
      </w:r>
      <w:r>
        <w:rPr>
          <w:rStyle w:val="maintitle"/>
          <w:rFonts w:ascii="宋体" w:hAnsi="宋体" w:cs="宋体" w:hint="eastAsia"/>
        </w:rPr>
        <w:t xml:space="preserve"> </w:t>
      </w:r>
      <w:r>
        <w:rPr>
          <w:rStyle w:val="maintitle"/>
          <w:rFonts w:ascii="宋体" w:hAnsi="宋体" w:cs="宋体" w:hint="eastAsia"/>
        </w:rPr>
        <w:t>已具有国民教育系列本科以上学历（含本科），可免考全部统考科目。</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rPr>
      </w:pPr>
      <w:r>
        <w:rPr>
          <w:rStyle w:val="maintitle"/>
          <w:rFonts w:ascii="宋体" w:hAnsi="宋体" w:cs="宋体" w:hint="eastAsia"/>
        </w:rPr>
        <w:t>②</w:t>
      </w:r>
      <w:r>
        <w:rPr>
          <w:rStyle w:val="maintitle"/>
          <w:rFonts w:ascii="宋体" w:hAnsi="宋体" w:cs="宋体" w:hint="eastAsia"/>
        </w:rPr>
        <w:t xml:space="preserve"> </w:t>
      </w:r>
      <w:r>
        <w:rPr>
          <w:rStyle w:val="maintitle"/>
          <w:rFonts w:ascii="宋体" w:hAnsi="宋体" w:cs="宋体" w:hint="eastAsia"/>
        </w:rPr>
        <w:t>非计算机类专业，获得全国计算机等级考试一级</w:t>
      </w:r>
      <w:r>
        <w:rPr>
          <w:rStyle w:val="maintitle"/>
          <w:rFonts w:ascii="宋体" w:hAnsi="宋体" w:cs="宋体" w:hint="eastAsia"/>
        </w:rPr>
        <w:t>B</w:t>
      </w:r>
      <w:r>
        <w:rPr>
          <w:rStyle w:val="maintitle"/>
          <w:rFonts w:ascii="宋体" w:hAnsi="宋体" w:cs="宋体" w:hint="eastAsia"/>
        </w:rPr>
        <w:t>及以上级别证书者，可免考“计算机应用基础”。</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rPr>
      </w:pPr>
      <w:r>
        <w:rPr>
          <w:rStyle w:val="maintitle"/>
          <w:rFonts w:ascii="宋体" w:hAnsi="宋体" w:cs="宋体" w:hint="eastAsia"/>
        </w:rPr>
        <w:t>③</w:t>
      </w:r>
      <w:r>
        <w:rPr>
          <w:rStyle w:val="maintitle"/>
          <w:rFonts w:ascii="宋体" w:hAnsi="宋体" w:cs="宋体" w:hint="eastAsia"/>
        </w:rPr>
        <w:t xml:space="preserve"> </w:t>
      </w:r>
      <w:r>
        <w:rPr>
          <w:rStyle w:val="maintitle"/>
          <w:rFonts w:ascii="宋体" w:hAnsi="宋体" w:cs="宋体" w:hint="eastAsia"/>
        </w:rPr>
        <w:t>非英语专业，获得全国公共英语等级考试（</w:t>
      </w:r>
      <w:r>
        <w:rPr>
          <w:rStyle w:val="maintitle"/>
          <w:rFonts w:ascii="宋体" w:hAnsi="宋体" w:cs="宋体" w:hint="eastAsia"/>
        </w:rPr>
        <w:t>PETS</w:t>
      </w:r>
      <w:r>
        <w:rPr>
          <w:rStyle w:val="maintitle"/>
          <w:rFonts w:ascii="宋体" w:hAnsi="宋体" w:cs="宋体" w:hint="eastAsia"/>
        </w:rPr>
        <w:t>）三级及以上级别证书者、省级教育行政部门组织的成人教育学位英语考试合格证书者，获得大学英语等级考试（</w:t>
      </w:r>
      <w:r>
        <w:rPr>
          <w:rStyle w:val="maintitle"/>
          <w:rFonts w:ascii="宋体" w:hAnsi="宋体" w:cs="宋体" w:hint="eastAsia"/>
        </w:rPr>
        <w:t>CET</w:t>
      </w:r>
      <w:r>
        <w:rPr>
          <w:rStyle w:val="maintitle"/>
          <w:rFonts w:ascii="宋体" w:hAnsi="宋体" w:cs="宋体" w:hint="eastAsia"/>
        </w:rPr>
        <w:t>）四级或以上级别证书者（</w:t>
      </w:r>
      <w:r>
        <w:rPr>
          <w:rStyle w:val="maintitle"/>
          <w:rFonts w:ascii="宋体" w:hAnsi="宋体" w:cs="宋体" w:hint="eastAsia"/>
        </w:rPr>
        <w:t>2006</w:t>
      </w:r>
      <w:r>
        <w:rPr>
          <w:rStyle w:val="maintitle"/>
          <w:rFonts w:ascii="宋体" w:hAnsi="宋体" w:cs="宋体" w:hint="eastAsia"/>
        </w:rPr>
        <w:t>年以前），可免考“大学英语”。</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rPr>
      </w:pPr>
      <w:r>
        <w:rPr>
          <w:rStyle w:val="maintitle"/>
          <w:rFonts w:ascii="宋体" w:hAnsi="宋体" w:cs="宋体" w:hint="eastAsia"/>
        </w:rPr>
        <w:t>④</w:t>
      </w:r>
      <w:r>
        <w:rPr>
          <w:rStyle w:val="maintitle"/>
          <w:rFonts w:ascii="宋体" w:hAnsi="宋体" w:cs="宋体" w:hint="eastAsia"/>
        </w:rPr>
        <w:t xml:space="preserve"> </w:t>
      </w:r>
      <w:r>
        <w:rPr>
          <w:rStyle w:val="maintitle"/>
          <w:rFonts w:ascii="宋体" w:hAnsi="宋体" w:cs="宋体" w:hint="eastAsia"/>
        </w:rPr>
        <w:t>非英语专业，入学注册时年龄满</w:t>
      </w:r>
      <w:r>
        <w:rPr>
          <w:rStyle w:val="maintitle"/>
          <w:rFonts w:ascii="宋体" w:hAnsi="宋体" w:cs="宋体" w:hint="eastAsia"/>
        </w:rPr>
        <w:t>40</w:t>
      </w:r>
      <w:r>
        <w:rPr>
          <w:rStyle w:val="maintitle"/>
          <w:rFonts w:ascii="宋体" w:hAnsi="宋体" w:cs="宋体" w:hint="eastAsia"/>
        </w:rPr>
        <w:t>周岁，可免考“大学英语”。</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rPr>
      </w:pPr>
      <w:r>
        <w:rPr>
          <w:rStyle w:val="maintitle"/>
          <w:rFonts w:ascii="宋体" w:hAnsi="宋体" w:cs="宋体" w:hint="eastAsia"/>
        </w:rPr>
        <w:t>⑤</w:t>
      </w:r>
      <w:r>
        <w:rPr>
          <w:rStyle w:val="maintitle"/>
          <w:rFonts w:ascii="宋体" w:hAnsi="宋体" w:cs="宋体" w:hint="eastAsia"/>
        </w:rPr>
        <w:t xml:space="preserve"> </w:t>
      </w:r>
      <w:r>
        <w:rPr>
          <w:rStyle w:val="maintitle"/>
          <w:rFonts w:ascii="宋体" w:hAnsi="宋体" w:cs="宋体" w:hint="eastAsia"/>
        </w:rPr>
        <w:t>非英语专业，户籍（以身份证为准）在少数民族聚居地区的少数民族学生，可免考“大学英语”。</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b/>
          <w:bCs/>
        </w:rPr>
      </w:pPr>
      <w:r>
        <w:rPr>
          <w:rStyle w:val="maintitle"/>
          <w:rFonts w:ascii="宋体" w:hAnsi="宋体" w:cs="宋体" w:hint="eastAsia"/>
          <w:b/>
          <w:bCs/>
        </w:rPr>
        <w:t>十五、特别提示</w:t>
      </w:r>
    </w:p>
    <w:p w:rsidR="00784DF7" w:rsidRDefault="00020D15">
      <w:pPr>
        <w:pStyle w:val="Ac"/>
        <w:pBdr>
          <w:top w:val="none" w:sz="0" w:space="0" w:color="auto"/>
          <w:left w:val="none" w:sz="0" w:space="0" w:color="auto"/>
          <w:bottom w:val="none" w:sz="0" w:space="0" w:color="auto"/>
          <w:right w:val="none" w:sz="0" w:space="0" w:color="auto"/>
        </w:pBdr>
        <w:spacing w:line="260" w:lineRule="exact"/>
        <w:ind w:firstLine="420"/>
        <w:rPr>
          <w:rStyle w:val="Hyperlink1"/>
          <w:rFonts w:cs="Times New Roman"/>
        </w:rPr>
      </w:pPr>
      <w:r>
        <w:rPr>
          <w:rStyle w:val="Hyperlink1"/>
          <w:rFonts w:hint="eastAsia"/>
        </w:rPr>
        <w:t>学院公布的录取名单及发放的录取通知书仅表示考生通过了入学考试，准许其在我院进行网络教育的学习。</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ind w:firstLineChars="200" w:firstLine="482"/>
        <w:rPr>
          <w:rStyle w:val="Hyperlink1"/>
        </w:rPr>
      </w:pPr>
      <w:r>
        <w:rPr>
          <w:rStyle w:val="Hyperlink1"/>
          <w:rFonts w:hint="eastAsia"/>
          <w:b/>
          <w:bCs/>
          <w:sz w:val="24"/>
          <w:szCs w:val="24"/>
        </w:rPr>
        <w:t>特别声明</w:t>
      </w:r>
      <w:r>
        <w:rPr>
          <w:rStyle w:val="Hyperlink1"/>
          <w:rFonts w:hint="eastAsia"/>
        </w:rPr>
        <w:t>：兰州大学网络与继续教育学院是教育实施单位，并非学历审查和鉴定机构，对报名者提供的报考资料的真实性和有效性，不具备权威认定资格，也不承担任何责任。学生信息最终审核结果以教育部“网络教育质量监管系统”及“中国高等教育学生信息网”公布结果为准。凡持虚假证件或伪造个人身份的学生，一经查出，取消学籍，追回录取通知书和学生证；对已完成学业且发放毕业证书的，将追回毕业证书并注销电子注册信息，所交各项费用一律不予退还。</w:t>
      </w:r>
    </w:p>
    <w:p w:rsidR="00784DF7" w:rsidRDefault="00020D15" w:rsidP="00D4659D">
      <w:pPr>
        <w:pStyle w:val="Ac"/>
        <w:pBdr>
          <w:top w:val="none" w:sz="0" w:space="0" w:color="auto"/>
          <w:left w:val="none" w:sz="0" w:space="0" w:color="auto"/>
          <w:bottom w:val="none" w:sz="0" w:space="0" w:color="auto"/>
          <w:right w:val="none" w:sz="0" w:space="0" w:color="auto"/>
        </w:pBdr>
        <w:spacing w:beforeLines="50" w:afterLines="50" w:line="260" w:lineRule="exact"/>
        <w:rPr>
          <w:rStyle w:val="maintitle"/>
          <w:rFonts w:ascii="宋体" w:hAnsi="宋体" w:cs="宋体"/>
          <w:b/>
          <w:bCs/>
        </w:rPr>
      </w:pPr>
      <w:r>
        <w:rPr>
          <w:rStyle w:val="maintitle"/>
          <w:rFonts w:ascii="宋体" w:hAnsi="宋体" w:cs="宋体" w:hint="eastAsia"/>
          <w:b/>
          <w:bCs/>
        </w:rPr>
        <w:t>十六、咨询服务</w:t>
      </w:r>
    </w:p>
    <w:p w:rsidR="00784DF7" w:rsidRDefault="00020D15">
      <w:pPr>
        <w:pStyle w:val="ae"/>
        <w:pBdr>
          <w:top w:val="none" w:sz="0" w:space="0" w:color="auto"/>
          <w:left w:val="none" w:sz="0" w:space="0" w:color="auto"/>
          <w:bottom w:val="none" w:sz="0" w:space="0" w:color="auto"/>
          <w:right w:val="none" w:sz="0" w:space="0" w:color="auto"/>
        </w:pBdr>
        <w:spacing w:line="260" w:lineRule="exact"/>
        <w:ind w:left="420" w:firstLine="0"/>
        <w:rPr>
          <w:rStyle w:val="maintitle"/>
          <w:rFonts w:ascii="宋体"/>
        </w:rPr>
      </w:pPr>
      <w:r>
        <w:rPr>
          <w:rStyle w:val="maintitle"/>
          <w:rFonts w:ascii="宋体" w:hAnsi="宋体" w:cs="宋体" w:hint="eastAsia"/>
          <w:b/>
          <w:bCs/>
        </w:rPr>
        <w:t>咨询热线：</w:t>
      </w:r>
      <w:r>
        <w:rPr>
          <w:rStyle w:val="maintitle"/>
          <w:rFonts w:ascii="宋体" w:hAnsi="宋体" w:cs="宋体"/>
        </w:rPr>
        <w:t xml:space="preserve"> </w:t>
      </w:r>
      <w:r w:rsidR="00D4659D">
        <w:rPr>
          <w:rStyle w:val="maintitle"/>
          <w:rFonts w:ascii="宋体" w:hAnsi="宋体" w:cs="宋体" w:hint="eastAsia"/>
          <w:lang w:eastAsia="zh-CN"/>
        </w:rPr>
        <w:t>0931-7847321</w:t>
      </w:r>
    </w:p>
    <w:p w:rsidR="00784DF7" w:rsidRDefault="00020D15">
      <w:pPr>
        <w:pStyle w:val="ae"/>
        <w:pBdr>
          <w:top w:val="none" w:sz="0" w:space="0" w:color="auto"/>
          <w:left w:val="none" w:sz="0" w:space="0" w:color="auto"/>
          <w:bottom w:val="none" w:sz="0" w:space="0" w:color="auto"/>
          <w:right w:val="none" w:sz="0" w:space="0" w:color="auto"/>
        </w:pBdr>
        <w:spacing w:line="260" w:lineRule="exact"/>
        <w:ind w:left="420" w:firstLine="0"/>
        <w:rPr>
          <w:rStyle w:val="maintitle"/>
          <w:rFonts w:ascii="宋体"/>
        </w:rPr>
      </w:pPr>
      <w:r>
        <w:rPr>
          <w:rStyle w:val="maintitle"/>
          <w:rFonts w:ascii="宋体" w:hAnsi="宋体" w:cs="宋体" w:hint="eastAsia"/>
          <w:b/>
          <w:bCs/>
        </w:rPr>
        <w:t>通讯地址：</w:t>
      </w:r>
      <w:r>
        <w:rPr>
          <w:rStyle w:val="Hyperlink1"/>
          <w:rFonts w:hint="eastAsia"/>
        </w:rPr>
        <w:t>甘肃省兰州市</w:t>
      </w:r>
      <w:r w:rsidR="00D4659D">
        <w:rPr>
          <w:rStyle w:val="Hyperlink1"/>
          <w:rFonts w:hint="eastAsia"/>
          <w:lang w:eastAsia="zh-CN"/>
        </w:rPr>
        <w:t>城关区盐场路181</w:t>
      </w:r>
      <w:r>
        <w:rPr>
          <w:rStyle w:val="Hyperlink1"/>
          <w:rFonts w:hint="eastAsia"/>
        </w:rPr>
        <w:t>号</w:t>
      </w:r>
    </w:p>
    <w:p w:rsidR="00784DF7" w:rsidRDefault="00020D15">
      <w:pPr>
        <w:pStyle w:val="ae"/>
        <w:pBdr>
          <w:top w:val="none" w:sz="0" w:space="0" w:color="auto"/>
          <w:left w:val="none" w:sz="0" w:space="0" w:color="auto"/>
          <w:bottom w:val="none" w:sz="0" w:space="0" w:color="auto"/>
          <w:right w:val="none" w:sz="0" w:space="0" w:color="auto"/>
        </w:pBdr>
        <w:spacing w:line="260" w:lineRule="exact"/>
        <w:ind w:left="420" w:firstLine="0"/>
        <w:rPr>
          <w:rStyle w:val="maintitle"/>
          <w:rFonts w:ascii="宋体"/>
        </w:rPr>
      </w:pPr>
      <w:r>
        <w:rPr>
          <w:rStyle w:val="maintitle"/>
          <w:rFonts w:ascii="宋体" w:hAnsi="宋体" w:cs="宋体" w:hint="eastAsia"/>
          <w:b/>
          <w:bCs/>
        </w:rPr>
        <w:t>邮政编码：</w:t>
      </w:r>
      <w:r>
        <w:rPr>
          <w:rStyle w:val="maintitle"/>
          <w:rFonts w:ascii="宋体" w:hAnsi="宋体" w:cs="宋体"/>
        </w:rPr>
        <w:t xml:space="preserve"> 730000</w:t>
      </w:r>
    </w:p>
    <w:p w:rsidR="00784DF7" w:rsidRDefault="00020D15">
      <w:pPr>
        <w:pStyle w:val="ae"/>
        <w:pBdr>
          <w:top w:val="none" w:sz="0" w:space="0" w:color="auto"/>
          <w:left w:val="none" w:sz="0" w:space="0" w:color="auto"/>
          <w:bottom w:val="none" w:sz="0" w:space="0" w:color="auto"/>
          <w:right w:val="none" w:sz="0" w:space="0" w:color="auto"/>
        </w:pBdr>
        <w:spacing w:line="260" w:lineRule="exact"/>
        <w:ind w:left="420" w:firstLine="0"/>
        <w:rPr>
          <w:rStyle w:val="maintitle"/>
          <w:rFonts w:ascii="宋体"/>
        </w:rPr>
      </w:pPr>
      <w:r>
        <w:rPr>
          <w:rStyle w:val="maintitle"/>
          <w:rFonts w:ascii="宋体" w:hAnsi="宋体" w:cs="宋体" w:hint="eastAsia"/>
          <w:b/>
          <w:bCs/>
        </w:rPr>
        <w:t>学院网址：</w:t>
      </w:r>
      <w:r>
        <w:rPr>
          <w:rStyle w:val="maintitle"/>
          <w:rFonts w:ascii="宋体" w:hAnsi="宋体" w:cs="宋体"/>
        </w:rPr>
        <w:t>http://dec.lzu.edu.cn</w:t>
      </w:r>
    </w:p>
    <w:p w:rsidR="00784DF7" w:rsidRDefault="00020D15">
      <w:pPr>
        <w:pStyle w:val="ae"/>
        <w:pBdr>
          <w:top w:val="none" w:sz="0" w:space="0" w:color="auto"/>
          <w:left w:val="none" w:sz="0" w:space="0" w:color="auto"/>
          <w:bottom w:val="none" w:sz="0" w:space="0" w:color="auto"/>
          <w:right w:val="none" w:sz="0" w:space="0" w:color="auto"/>
        </w:pBdr>
        <w:spacing w:line="260" w:lineRule="exact"/>
        <w:ind w:left="420" w:firstLine="0"/>
        <w:rPr>
          <w:rStyle w:val="Hyperlink1"/>
        </w:rPr>
        <w:sectPr w:rsidR="00784DF7">
          <w:pgSz w:w="11900" w:h="16840"/>
          <w:pgMar w:top="1440" w:right="1800" w:bottom="1440" w:left="1800" w:header="851" w:footer="992" w:gutter="0"/>
          <w:cols w:space="720"/>
        </w:sectPr>
      </w:pPr>
      <w:r>
        <w:rPr>
          <w:rStyle w:val="Hyperlink1"/>
          <w:rFonts w:hint="eastAsia"/>
        </w:rPr>
        <w:t>本招生简章在执行过程中，如遇国家出台新政策，按新政策执行。</w:t>
      </w: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5"/>
        <w:gridCol w:w="1314"/>
        <w:gridCol w:w="4170"/>
        <w:gridCol w:w="912"/>
        <w:gridCol w:w="1718"/>
        <w:gridCol w:w="1226"/>
        <w:gridCol w:w="2645"/>
      </w:tblGrid>
      <w:tr w:rsidR="00784DF7">
        <w:trPr>
          <w:trHeight w:val="608"/>
          <w:jc w:val="center"/>
        </w:trPr>
        <w:tc>
          <w:tcPr>
            <w:tcW w:w="12960" w:type="dxa"/>
            <w:gridSpan w:val="7"/>
            <w:tcBorders>
              <w:top w:val="nil"/>
              <w:left w:val="nil"/>
              <w:right w:val="nil"/>
            </w:tcBorders>
            <w:vAlign w:val="center"/>
          </w:tcPr>
          <w:p w:rsidR="00784DF7" w:rsidRDefault="00020D15">
            <w:pPr>
              <w:shd w:val="clear" w:color="auto" w:fill="FFFFFF"/>
              <w:spacing w:line="240" w:lineRule="atLeast"/>
              <w:ind w:firstLine="420"/>
              <w:jc w:val="center"/>
              <w:rPr>
                <w:rFonts w:ascii="宋体" w:hAnsi="宋体" w:cs="宋体"/>
                <w:sz w:val="18"/>
                <w:szCs w:val="18"/>
              </w:rPr>
            </w:pPr>
            <w:r>
              <w:rPr>
                <w:rFonts w:ascii="宋体" w:hAnsi="宋体" w:cs="宋体" w:hint="eastAsia"/>
                <w:b/>
                <w:bCs/>
                <w:color w:val="000000"/>
                <w:sz w:val="30"/>
                <w:szCs w:val="30"/>
              </w:rPr>
              <w:lastRenderedPageBreak/>
              <w:t>兰州大学网络教育校外学习中心一览表</w:t>
            </w:r>
          </w:p>
        </w:tc>
      </w:tr>
      <w:tr w:rsidR="00784DF7">
        <w:trPr>
          <w:trHeight w:val="308"/>
          <w:jc w:val="center"/>
        </w:trPr>
        <w:tc>
          <w:tcPr>
            <w:tcW w:w="975" w:type="dxa"/>
            <w:vAlign w:val="center"/>
          </w:tcPr>
          <w:p w:rsidR="00784DF7" w:rsidRDefault="00020D15">
            <w:pPr>
              <w:spacing w:before="100" w:beforeAutospacing="1" w:after="100" w:afterAutospacing="1" w:line="240" w:lineRule="exact"/>
              <w:jc w:val="center"/>
              <w:rPr>
                <w:rFonts w:ascii="宋体"/>
                <w:b/>
              </w:rPr>
            </w:pPr>
            <w:r>
              <w:rPr>
                <w:rFonts w:ascii="宋体" w:hAnsi="宋体" w:cs="宋体" w:hint="eastAsia"/>
                <w:b/>
                <w:sz w:val="18"/>
                <w:szCs w:val="18"/>
              </w:rPr>
              <w:t>省份</w:t>
            </w:r>
          </w:p>
        </w:tc>
        <w:tc>
          <w:tcPr>
            <w:tcW w:w="1314" w:type="dxa"/>
            <w:vAlign w:val="center"/>
          </w:tcPr>
          <w:p w:rsidR="00784DF7" w:rsidRDefault="00020D15">
            <w:pPr>
              <w:spacing w:before="100" w:beforeAutospacing="1" w:after="100" w:afterAutospacing="1" w:line="240" w:lineRule="exact"/>
              <w:jc w:val="center"/>
              <w:rPr>
                <w:rFonts w:ascii="宋体"/>
                <w:b/>
              </w:rPr>
            </w:pPr>
            <w:r>
              <w:rPr>
                <w:rFonts w:ascii="宋体" w:hAnsi="宋体" w:cs="宋体" w:hint="eastAsia"/>
                <w:b/>
                <w:sz w:val="18"/>
                <w:szCs w:val="18"/>
              </w:rPr>
              <w:t>地区</w:t>
            </w:r>
          </w:p>
        </w:tc>
        <w:tc>
          <w:tcPr>
            <w:tcW w:w="4170" w:type="dxa"/>
            <w:vAlign w:val="center"/>
          </w:tcPr>
          <w:p w:rsidR="00784DF7" w:rsidRDefault="00020D15">
            <w:pPr>
              <w:spacing w:before="100" w:beforeAutospacing="1" w:after="100" w:afterAutospacing="1" w:line="240" w:lineRule="exact"/>
              <w:jc w:val="center"/>
              <w:rPr>
                <w:rFonts w:ascii="宋体"/>
                <w:b/>
              </w:rPr>
            </w:pPr>
            <w:r>
              <w:rPr>
                <w:rFonts w:ascii="宋体" w:hAnsi="宋体" w:cs="宋体" w:hint="eastAsia"/>
                <w:b/>
                <w:sz w:val="18"/>
                <w:szCs w:val="18"/>
              </w:rPr>
              <w:t>校外学习中心</w:t>
            </w:r>
          </w:p>
        </w:tc>
        <w:tc>
          <w:tcPr>
            <w:tcW w:w="912" w:type="dxa"/>
            <w:vAlign w:val="center"/>
          </w:tcPr>
          <w:p w:rsidR="00784DF7" w:rsidRDefault="00020D15">
            <w:pPr>
              <w:spacing w:before="100" w:beforeAutospacing="1" w:after="100" w:afterAutospacing="1" w:line="240" w:lineRule="exact"/>
              <w:jc w:val="center"/>
              <w:rPr>
                <w:rFonts w:ascii="宋体"/>
                <w:b/>
              </w:rPr>
            </w:pPr>
            <w:r>
              <w:rPr>
                <w:rFonts w:ascii="宋体" w:hAnsi="宋体" w:cs="宋体" w:hint="eastAsia"/>
                <w:b/>
                <w:sz w:val="18"/>
                <w:szCs w:val="18"/>
              </w:rPr>
              <w:t>联系人</w:t>
            </w:r>
          </w:p>
        </w:tc>
        <w:tc>
          <w:tcPr>
            <w:tcW w:w="1718" w:type="dxa"/>
            <w:vAlign w:val="center"/>
          </w:tcPr>
          <w:p w:rsidR="00784DF7" w:rsidRDefault="00020D15">
            <w:pPr>
              <w:spacing w:before="100" w:beforeAutospacing="1" w:after="100" w:afterAutospacing="1" w:line="240" w:lineRule="exact"/>
              <w:jc w:val="center"/>
              <w:rPr>
                <w:rFonts w:ascii="宋体"/>
                <w:b/>
              </w:rPr>
            </w:pPr>
            <w:r>
              <w:rPr>
                <w:rFonts w:ascii="宋体" w:hAnsi="宋体" w:cs="宋体" w:hint="eastAsia"/>
                <w:b/>
                <w:sz w:val="18"/>
                <w:szCs w:val="18"/>
              </w:rPr>
              <w:t>咨询电话</w:t>
            </w:r>
          </w:p>
        </w:tc>
        <w:tc>
          <w:tcPr>
            <w:tcW w:w="1226" w:type="dxa"/>
            <w:vAlign w:val="center"/>
          </w:tcPr>
          <w:p w:rsidR="00784DF7" w:rsidRDefault="00020D15">
            <w:pPr>
              <w:spacing w:before="100" w:beforeAutospacing="1" w:after="100" w:afterAutospacing="1" w:line="240" w:lineRule="exact"/>
              <w:jc w:val="center"/>
              <w:rPr>
                <w:rFonts w:ascii="宋体" w:hAnsi="宋体" w:cs="宋体"/>
                <w:b/>
                <w:sz w:val="18"/>
                <w:szCs w:val="18"/>
              </w:rPr>
            </w:pPr>
            <w:r>
              <w:rPr>
                <w:rFonts w:ascii="宋体" w:hAnsi="宋体" w:cs="宋体" w:hint="eastAsia"/>
                <w:b/>
                <w:sz w:val="18"/>
                <w:szCs w:val="18"/>
              </w:rPr>
              <w:t>招生层次</w:t>
            </w:r>
          </w:p>
        </w:tc>
        <w:tc>
          <w:tcPr>
            <w:tcW w:w="2645" w:type="dxa"/>
            <w:vAlign w:val="center"/>
          </w:tcPr>
          <w:p w:rsidR="00784DF7" w:rsidRDefault="00020D15">
            <w:pPr>
              <w:spacing w:before="100" w:beforeAutospacing="1" w:after="100" w:afterAutospacing="1" w:line="240" w:lineRule="exact"/>
              <w:jc w:val="center"/>
              <w:rPr>
                <w:rFonts w:ascii="宋体"/>
                <w:b/>
              </w:rPr>
            </w:pPr>
            <w:r>
              <w:rPr>
                <w:rFonts w:ascii="宋体" w:hAnsi="宋体" w:cs="宋体" w:hint="eastAsia"/>
                <w:b/>
                <w:sz w:val="18"/>
                <w:szCs w:val="18"/>
              </w:rPr>
              <w:t>招生专业</w:t>
            </w:r>
          </w:p>
        </w:tc>
      </w:tr>
      <w:tr w:rsidR="00784DF7">
        <w:trPr>
          <w:trHeight w:val="346"/>
          <w:jc w:val="center"/>
        </w:trPr>
        <w:tc>
          <w:tcPr>
            <w:tcW w:w="975" w:type="dxa"/>
            <w:vMerge w:val="restart"/>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甘肃</w:t>
            </w:r>
          </w:p>
        </w:tc>
        <w:tc>
          <w:tcPr>
            <w:tcW w:w="1314" w:type="dxa"/>
            <w:vMerge w:val="restart"/>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兰州</w:t>
            </w:r>
          </w:p>
        </w:tc>
        <w:tc>
          <w:tcPr>
            <w:tcW w:w="4170"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兰州大学网络教育直属（药学院）</w:t>
            </w:r>
          </w:p>
        </w:tc>
        <w:tc>
          <w:tcPr>
            <w:tcW w:w="912" w:type="dxa"/>
            <w:vAlign w:val="center"/>
          </w:tcPr>
          <w:p w:rsidR="00784DF7" w:rsidRDefault="00020D15">
            <w:pPr>
              <w:spacing w:before="100" w:beforeAutospacing="1" w:after="100" w:afterAutospacing="1" w:line="240" w:lineRule="exact"/>
              <w:jc w:val="center"/>
              <w:rPr>
                <w:rFonts w:ascii="宋体"/>
                <w:bCs/>
                <w:sz w:val="18"/>
                <w:szCs w:val="18"/>
              </w:rPr>
            </w:pPr>
            <w:r>
              <w:rPr>
                <w:rFonts w:ascii="宋体" w:hint="eastAsia"/>
                <w:bCs/>
                <w:sz w:val="18"/>
                <w:szCs w:val="18"/>
              </w:rPr>
              <w:t>王</w:t>
            </w:r>
            <w:r>
              <w:rPr>
                <w:rFonts w:ascii="宋体" w:hint="eastAsia"/>
                <w:bCs/>
                <w:sz w:val="18"/>
                <w:szCs w:val="18"/>
              </w:rPr>
              <w:t xml:space="preserve">  </w:t>
            </w:r>
            <w:r>
              <w:rPr>
                <w:rFonts w:ascii="宋体" w:hint="eastAsia"/>
                <w:bCs/>
                <w:sz w:val="18"/>
                <w:szCs w:val="18"/>
              </w:rPr>
              <w:t>超</w:t>
            </w:r>
          </w:p>
        </w:tc>
        <w:tc>
          <w:tcPr>
            <w:tcW w:w="1718" w:type="dxa"/>
            <w:vAlign w:val="center"/>
          </w:tcPr>
          <w:p w:rsidR="00784DF7" w:rsidRDefault="00020D15">
            <w:pPr>
              <w:jc w:val="center"/>
              <w:rPr>
                <w:rFonts w:ascii="宋体" w:eastAsia="宋体" w:hAnsi="宋体" w:cs="宋体"/>
                <w:sz w:val="18"/>
                <w:szCs w:val="18"/>
              </w:rPr>
            </w:pPr>
            <w:r>
              <w:rPr>
                <w:rFonts w:ascii="宋体" w:eastAsia="宋体" w:hAnsi="宋体" w:cs="宋体" w:hint="eastAsia"/>
                <w:sz w:val="18"/>
                <w:szCs w:val="18"/>
              </w:rPr>
              <w:t>18919029186</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5"/>
                <w:szCs w:val="15"/>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Merge/>
            <w:vAlign w:val="center"/>
          </w:tcPr>
          <w:p w:rsidR="00784DF7" w:rsidRDefault="00784DF7">
            <w:pPr>
              <w:spacing w:line="240" w:lineRule="exact"/>
              <w:jc w:val="center"/>
              <w:rPr>
                <w:rFonts w:ascii="宋体"/>
              </w:rPr>
            </w:pP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甘肃社会主义学院</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何燕</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0931-7634033</w:t>
            </w:r>
          </w:p>
        </w:tc>
        <w:tc>
          <w:tcPr>
            <w:tcW w:w="1226" w:type="dxa"/>
            <w:vAlign w:val="center"/>
          </w:tcPr>
          <w:p w:rsidR="00784DF7" w:rsidRDefault="00020D15">
            <w:pPr>
              <w:spacing w:line="240" w:lineRule="exact"/>
              <w:jc w:val="center"/>
              <w:rPr>
                <w:rFonts w:ascii="宋体" w:hAnsi="宋体" w:cs="宋体"/>
                <w:sz w:val="15"/>
                <w:szCs w:val="15"/>
              </w:rPr>
            </w:pPr>
            <w:r>
              <w:rPr>
                <w:rFonts w:ascii="宋体" w:hAnsi="宋体" w:cs="宋体" w:hint="eastAsia"/>
                <w:sz w:val="18"/>
                <w:szCs w:val="18"/>
              </w:rPr>
              <w:t>所有层次</w:t>
            </w:r>
          </w:p>
        </w:tc>
        <w:tc>
          <w:tcPr>
            <w:tcW w:w="2645" w:type="dxa"/>
            <w:vAlign w:val="center"/>
          </w:tcPr>
          <w:p w:rsidR="00784DF7" w:rsidRDefault="00020D15">
            <w:pPr>
              <w:spacing w:line="240" w:lineRule="exact"/>
              <w:jc w:val="center"/>
              <w:rPr>
                <w:rFonts w:ascii="Helvetica" w:hAnsi="Helvetica" w:cs="Helvetica"/>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Merge/>
            <w:vAlign w:val="center"/>
          </w:tcPr>
          <w:p w:rsidR="00784DF7" w:rsidRDefault="00784DF7">
            <w:pPr>
              <w:spacing w:line="240" w:lineRule="exact"/>
              <w:jc w:val="center"/>
              <w:rPr>
                <w:rFonts w:ascii="宋体"/>
              </w:rPr>
            </w:pP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兰州国际经济专修学院</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鲁红</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0931-8876703</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line="240" w:lineRule="exact"/>
              <w:jc w:val="center"/>
              <w:rPr>
                <w:rFonts w:ascii="Helvetica" w:hAnsi="Helvetica" w:cs="Helvetica"/>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Merge/>
            <w:vAlign w:val="center"/>
          </w:tcPr>
          <w:p w:rsidR="00784DF7" w:rsidRDefault="00784DF7">
            <w:pPr>
              <w:spacing w:line="240" w:lineRule="exact"/>
              <w:jc w:val="center"/>
              <w:rPr>
                <w:rFonts w:ascii="宋体"/>
              </w:rPr>
            </w:pP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甘肃广播电视大学</w:t>
            </w:r>
          </w:p>
        </w:tc>
        <w:tc>
          <w:tcPr>
            <w:tcW w:w="912" w:type="dxa"/>
            <w:vAlign w:val="center"/>
          </w:tcPr>
          <w:p w:rsidR="00784DF7" w:rsidRDefault="00020D15">
            <w:pPr>
              <w:spacing w:before="100" w:beforeAutospacing="1" w:after="100" w:afterAutospacing="1" w:line="240" w:lineRule="exact"/>
              <w:jc w:val="center"/>
              <w:rPr>
                <w:rFonts w:ascii="宋体"/>
                <w:sz w:val="18"/>
                <w:szCs w:val="18"/>
              </w:rPr>
            </w:pPr>
            <w:r>
              <w:rPr>
                <w:rFonts w:ascii="宋体" w:hint="eastAsia"/>
                <w:sz w:val="18"/>
                <w:szCs w:val="18"/>
              </w:rPr>
              <w:t>杨明利</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eastAsia="宋体" w:hAnsi="宋体" w:cs="宋体" w:hint="eastAsia"/>
                <w:sz w:val="18"/>
                <w:szCs w:val="18"/>
              </w:rPr>
              <w:t>0931-8411883</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line="240" w:lineRule="exact"/>
              <w:jc w:val="center"/>
              <w:rPr>
                <w:rFonts w:ascii="Helvetica" w:hAnsi="Helvetica" w:cs="Helvetica"/>
              </w:rPr>
            </w:pPr>
            <w:r>
              <w:rPr>
                <w:rFonts w:ascii="宋体" w:hAnsi="宋体" w:cs="宋体" w:hint="eastAsia"/>
                <w:sz w:val="18"/>
                <w:szCs w:val="18"/>
              </w:rPr>
              <w:t>所有专业</w:t>
            </w:r>
          </w:p>
        </w:tc>
      </w:tr>
      <w:tr w:rsidR="00784DF7">
        <w:trPr>
          <w:trHeight w:val="290"/>
          <w:jc w:val="center"/>
        </w:trPr>
        <w:tc>
          <w:tcPr>
            <w:tcW w:w="975" w:type="dxa"/>
            <w:vMerge/>
            <w:vAlign w:val="center"/>
          </w:tcPr>
          <w:p w:rsidR="00784DF7" w:rsidRDefault="00784DF7">
            <w:pPr>
              <w:spacing w:line="240" w:lineRule="exact"/>
              <w:jc w:val="center"/>
              <w:rPr>
                <w:rFonts w:ascii="宋体"/>
              </w:rPr>
            </w:pPr>
          </w:p>
        </w:tc>
        <w:tc>
          <w:tcPr>
            <w:tcW w:w="1314" w:type="dxa"/>
            <w:vMerge/>
            <w:vAlign w:val="center"/>
          </w:tcPr>
          <w:p w:rsidR="00784DF7" w:rsidRDefault="00784DF7">
            <w:pPr>
              <w:spacing w:line="240" w:lineRule="exact"/>
              <w:jc w:val="center"/>
              <w:rPr>
                <w:rFonts w:ascii="宋体"/>
              </w:rPr>
            </w:pPr>
          </w:p>
        </w:tc>
        <w:tc>
          <w:tcPr>
            <w:tcW w:w="4170"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甘肃广播电视大学兰州市分校</w:t>
            </w:r>
          </w:p>
        </w:tc>
        <w:tc>
          <w:tcPr>
            <w:tcW w:w="912"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杨东菊</w:t>
            </w:r>
          </w:p>
        </w:tc>
        <w:tc>
          <w:tcPr>
            <w:tcW w:w="1718"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13993177296</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Merge/>
            <w:vAlign w:val="center"/>
          </w:tcPr>
          <w:p w:rsidR="00784DF7" w:rsidRDefault="00784DF7">
            <w:pPr>
              <w:spacing w:line="240" w:lineRule="exact"/>
              <w:jc w:val="center"/>
              <w:rPr>
                <w:rFonts w:ascii="宋体"/>
              </w:rPr>
            </w:pPr>
          </w:p>
        </w:tc>
        <w:tc>
          <w:tcPr>
            <w:tcW w:w="4170" w:type="dxa"/>
            <w:vAlign w:val="center"/>
          </w:tcPr>
          <w:p w:rsidR="00784DF7" w:rsidRDefault="00020D15">
            <w:pPr>
              <w:spacing w:line="240" w:lineRule="exact"/>
              <w:jc w:val="center"/>
              <w:rPr>
                <w:rFonts w:ascii="宋体"/>
                <w:sz w:val="18"/>
                <w:szCs w:val="18"/>
              </w:rPr>
            </w:pPr>
            <w:r>
              <w:rPr>
                <w:rFonts w:ascii="宋体" w:hAnsi="宋体" w:cs="宋体" w:hint="eastAsia"/>
                <w:sz w:val="18"/>
                <w:szCs w:val="18"/>
              </w:rPr>
              <w:t>兰州工业学院</w:t>
            </w:r>
          </w:p>
        </w:tc>
        <w:tc>
          <w:tcPr>
            <w:tcW w:w="912" w:type="dxa"/>
            <w:vAlign w:val="center"/>
          </w:tcPr>
          <w:p w:rsidR="00784DF7" w:rsidRDefault="00020D15">
            <w:pPr>
              <w:spacing w:line="240" w:lineRule="exact"/>
              <w:jc w:val="center"/>
              <w:rPr>
                <w:rFonts w:ascii="宋体"/>
                <w:sz w:val="18"/>
                <w:szCs w:val="18"/>
              </w:rPr>
            </w:pPr>
            <w:r>
              <w:rPr>
                <w:rFonts w:ascii="宋体" w:hAnsi="宋体" w:cs="宋体" w:hint="eastAsia"/>
                <w:sz w:val="18"/>
                <w:szCs w:val="18"/>
              </w:rPr>
              <w:t>胡对文</w:t>
            </w:r>
          </w:p>
        </w:tc>
        <w:tc>
          <w:tcPr>
            <w:tcW w:w="1718"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18919045033</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line="240" w:lineRule="exact"/>
              <w:jc w:val="center"/>
              <w:rPr>
                <w:rFonts w:ascii="Helvetica" w:hAnsi="Helvetica" w:cs="Helvetica"/>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Merge/>
            <w:vAlign w:val="center"/>
          </w:tcPr>
          <w:p w:rsidR="00784DF7" w:rsidRDefault="00784DF7">
            <w:pPr>
              <w:spacing w:line="240" w:lineRule="exact"/>
              <w:jc w:val="center"/>
              <w:rPr>
                <w:rFonts w:ascii="宋体"/>
              </w:rPr>
            </w:pPr>
          </w:p>
        </w:tc>
        <w:tc>
          <w:tcPr>
            <w:tcW w:w="4170" w:type="dxa"/>
            <w:vAlign w:val="center"/>
          </w:tcPr>
          <w:p w:rsidR="00784DF7" w:rsidRDefault="00020D15">
            <w:pPr>
              <w:spacing w:line="240" w:lineRule="exact"/>
              <w:jc w:val="center"/>
              <w:rPr>
                <w:rFonts w:ascii="宋体"/>
                <w:sz w:val="18"/>
                <w:szCs w:val="18"/>
              </w:rPr>
            </w:pPr>
            <w:r>
              <w:rPr>
                <w:rFonts w:ascii="Helvetica" w:hAnsi="Helvetica" w:cs="宋体" w:hint="eastAsia"/>
                <w:sz w:val="18"/>
                <w:szCs w:val="18"/>
              </w:rPr>
              <w:t>甘肃远大继续教育专修学院</w:t>
            </w:r>
          </w:p>
        </w:tc>
        <w:tc>
          <w:tcPr>
            <w:tcW w:w="912" w:type="dxa"/>
            <w:vAlign w:val="center"/>
          </w:tcPr>
          <w:p w:rsidR="00784DF7" w:rsidRDefault="00020D15">
            <w:pPr>
              <w:spacing w:line="240" w:lineRule="exact"/>
              <w:jc w:val="center"/>
              <w:rPr>
                <w:rFonts w:ascii="宋体"/>
                <w:sz w:val="18"/>
                <w:szCs w:val="18"/>
              </w:rPr>
            </w:pPr>
            <w:r>
              <w:rPr>
                <w:rFonts w:ascii="宋体" w:hAnsi="宋体" w:cs="宋体" w:hint="eastAsia"/>
                <w:sz w:val="18"/>
                <w:szCs w:val="18"/>
              </w:rPr>
              <w:t>南社权</w:t>
            </w:r>
          </w:p>
        </w:tc>
        <w:tc>
          <w:tcPr>
            <w:tcW w:w="1718" w:type="dxa"/>
            <w:vAlign w:val="center"/>
          </w:tcPr>
          <w:p w:rsidR="00784DF7" w:rsidRDefault="00020D15">
            <w:pPr>
              <w:spacing w:line="240" w:lineRule="exact"/>
              <w:jc w:val="center"/>
              <w:rPr>
                <w:rFonts w:ascii="宋体" w:hAnsi="宋体" w:cs="宋体"/>
                <w:sz w:val="18"/>
                <w:szCs w:val="18"/>
              </w:rPr>
            </w:pPr>
            <w:r>
              <w:rPr>
                <w:rFonts w:ascii="宋体" w:hAnsi="宋体" w:cs="宋体"/>
                <w:sz w:val="18"/>
                <w:szCs w:val="18"/>
              </w:rPr>
              <w:t>18189597680</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line="240" w:lineRule="exact"/>
              <w:jc w:val="center"/>
              <w:rPr>
                <w:rFonts w:ascii="宋体"/>
                <w:sz w:val="18"/>
                <w:szCs w:val="18"/>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Merge/>
            <w:vAlign w:val="center"/>
          </w:tcPr>
          <w:p w:rsidR="00784DF7" w:rsidRDefault="00784DF7">
            <w:pPr>
              <w:spacing w:line="240" w:lineRule="exact"/>
              <w:jc w:val="center"/>
              <w:rPr>
                <w:rFonts w:ascii="宋体"/>
              </w:rPr>
            </w:pPr>
          </w:p>
        </w:tc>
        <w:tc>
          <w:tcPr>
            <w:tcW w:w="4170"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兰州市城关区传媒培训学校</w:t>
            </w:r>
          </w:p>
        </w:tc>
        <w:tc>
          <w:tcPr>
            <w:tcW w:w="912" w:type="dxa"/>
            <w:vAlign w:val="center"/>
          </w:tcPr>
          <w:p w:rsidR="00784DF7" w:rsidRDefault="00020D15">
            <w:pPr>
              <w:spacing w:line="240" w:lineRule="exact"/>
              <w:jc w:val="center"/>
              <w:rPr>
                <w:rFonts w:ascii="宋体"/>
                <w:sz w:val="18"/>
                <w:szCs w:val="18"/>
              </w:rPr>
            </w:pPr>
            <w:r>
              <w:rPr>
                <w:rFonts w:ascii="宋体" w:hint="eastAsia"/>
                <w:sz w:val="18"/>
                <w:szCs w:val="18"/>
              </w:rPr>
              <w:t>薛</w:t>
            </w:r>
            <w:r>
              <w:rPr>
                <w:rFonts w:ascii="宋体" w:hint="eastAsia"/>
                <w:sz w:val="18"/>
                <w:szCs w:val="18"/>
              </w:rPr>
              <w:t xml:space="preserve">  </w:t>
            </w:r>
            <w:r>
              <w:rPr>
                <w:rFonts w:ascii="宋体" w:hint="eastAsia"/>
                <w:sz w:val="18"/>
                <w:szCs w:val="18"/>
              </w:rPr>
              <w:t>奇</w:t>
            </w:r>
          </w:p>
        </w:tc>
        <w:tc>
          <w:tcPr>
            <w:tcW w:w="1718"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18394009444</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Merge w:val="restart"/>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酒泉</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甘肃广播电视大学农垦河西分校</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吴晓勇</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18093725132</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line="240" w:lineRule="exact"/>
              <w:jc w:val="center"/>
              <w:rPr>
                <w:rFonts w:ascii="Helvetica" w:hAnsi="Helvetica" w:cs="Helvetica"/>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Merge/>
            <w:vAlign w:val="center"/>
          </w:tcPr>
          <w:p w:rsidR="00784DF7" w:rsidRDefault="00784DF7">
            <w:pPr>
              <w:spacing w:line="240" w:lineRule="exact"/>
              <w:jc w:val="center"/>
              <w:rPr>
                <w:rFonts w:ascii="宋体"/>
              </w:rPr>
            </w:pP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酒泉职业技术学院</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张</w:t>
            </w:r>
            <w:r>
              <w:rPr>
                <w:rFonts w:ascii="宋体" w:hAnsi="宋体" w:cs="宋体" w:hint="eastAsia"/>
                <w:sz w:val="18"/>
                <w:szCs w:val="18"/>
              </w:rPr>
              <w:t xml:space="preserve">  </w:t>
            </w:r>
            <w:r>
              <w:rPr>
                <w:rFonts w:ascii="宋体" w:hAnsi="宋体" w:cs="宋体" w:hint="eastAsia"/>
                <w:sz w:val="18"/>
                <w:szCs w:val="18"/>
              </w:rPr>
              <w:t>祥</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13893745250</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line="240" w:lineRule="exact"/>
              <w:jc w:val="center"/>
              <w:rPr>
                <w:rFonts w:ascii="Helvetica" w:hAnsi="Helvetica" w:cs="Helvetica"/>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嘉峪关</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嘉峪关市职业教育中心</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郭正军</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0937-6285550</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line="240" w:lineRule="exact"/>
              <w:jc w:val="center"/>
              <w:rPr>
                <w:rFonts w:ascii="Helvetica" w:hAnsi="Helvetica" w:cs="Helvetica"/>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Merge w:val="restart"/>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张掖</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甘肃广播电视大学张掖市分校</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张宏</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0936-8889968</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line="240" w:lineRule="exact"/>
              <w:jc w:val="center"/>
              <w:rPr>
                <w:rFonts w:ascii="Helvetica" w:hAnsi="Helvetica" w:cs="Helvetica"/>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Merge/>
            <w:vAlign w:val="center"/>
          </w:tcPr>
          <w:p w:rsidR="00784DF7" w:rsidRDefault="00784DF7">
            <w:pPr>
              <w:spacing w:line="240" w:lineRule="exact"/>
              <w:jc w:val="center"/>
              <w:rPr>
                <w:rFonts w:ascii="宋体"/>
              </w:rPr>
            </w:pP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甘肃广播电视大学滨河分校</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张汉彪</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13629363996</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line="240" w:lineRule="exact"/>
              <w:jc w:val="center"/>
              <w:rPr>
                <w:rFonts w:ascii="Helvetica" w:hAnsi="Helvetica" w:cs="Helvetica"/>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金昌</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甘肃广播电视大学金昌分校</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张</w:t>
            </w:r>
            <w:r>
              <w:rPr>
                <w:rFonts w:ascii="宋体" w:hAnsi="宋体" w:cs="宋体" w:hint="eastAsia"/>
                <w:sz w:val="18"/>
                <w:szCs w:val="18"/>
              </w:rPr>
              <w:t xml:space="preserve">  </w:t>
            </w:r>
            <w:r>
              <w:rPr>
                <w:rFonts w:ascii="宋体" w:hAnsi="宋体" w:cs="宋体" w:hint="eastAsia"/>
                <w:sz w:val="18"/>
                <w:szCs w:val="18"/>
              </w:rPr>
              <w:t>蕊</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0935-</w:t>
            </w:r>
            <w:r>
              <w:rPr>
                <w:rFonts w:ascii="宋体" w:hAnsi="宋体" w:cs="宋体" w:hint="eastAsia"/>
                <w:sz w:val="18"/>
                <w:szCs w:val="18"/>
              </w:rPr>
              <w:t>8239226</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line="240" w:lineRule="exact"/>
              <w:jc w:val="center"/>
              <w:rPr>
                <w:rFonts w:ascii="Helvetica" w:hAnsi="Helvetica" w:cs="Helvetica"/>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武威</w:t>
            </w:r>
          </w:p>
        </w:tc>
        <w:tc>
          <w:tcPr>
            <w:tcW w:w="4170" w:type="dxa"/>
            <w:vMerge w:val="restart"/>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甘肃广播电视大学农垦分校</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赵万乔</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0931-7847321</w:t>
            </w:r>
          </w:p>
        </w:tc>
        <w:tc>
          <w:tcPr>
            <w:tcW w:w="1226" w:type="dxa"/>
            <w:vMerge w:val="restart"/>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Merge w:val="restart"/>
            <w:vAlign w:val="center"/>
          </w:tcPr>
          <w:p w:rsidR="00784DF7" w:rsidRDefault="00020D15">
            <w:pPr>
              <w:spacing w:line="240" w:lineRule="exact"/>
              <w:jc w:val="center"/>
              <w:rPr>
                <w:rFonts w:ascii="Helvetica" w:hAnsi="Helvetica" w:cs="Helvetica"/>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兰州</w:t>
            </w:r>
          </w:p>
        </w:tc>
        <w:tc>
          <w:tcPr>
            <w:tcW w:w="4170" w:type="dxa"/>
            <w:vMerge/>
            <w:vAlign w:val="center"/>
          </w:tcPr>
          <w:p w:rsidR="00784DF7" w:rsidRDefault="00784DF7">
            <w:pPr>
              <w:spacing w:line="240" w:lineRule="exact"/>
              <w:jc w:val="center"/>
              <w:rPr>
                <w:rFonts w:ascii="宋体"/>
              </w:rPr>
            </w:pP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陈子军</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0935-</w:t>
            </w:r>
            <w:r>
              <w:rPr>
                <w:rFonts w:ascii="宋体" w:hAnsi="宋体" w:cs="宋体" w:hint="eastAsia"/>
                <w:sz w:val="18"/>
                <w:szCs w:val="18"/>
              </w:rPr>
              <w:t>5816905</w:t>
            </w:r>
          </w:p>
        </w:tc>
        <w:tc>
          <w:tcPr>
            <w:tcW w:w="1226" w:type="dxa"/>
            <w:vMerge/>
            <w:vAlign w:val="center"/>
          </w:tcPr>
          <w:p w:rsidR="00784DF7" w:rsidRDefault="00784DF7">
            <w:pPr>
              <w:spacing w:line="240" w:lineRule="exact"/>
              <w:jc w:val="center"/>
              <w:rPr>
                <w:rFonts w:ascii="宋体"/>
              </w:rPr>
            </w:pPr>
          </w:p>
        </w:tc>
        <w:tc>
          <w:tcPr>
            <w:tcW w:w="2645" w:type="dxa"/>
            <w:vMerge/>
            <w:vAlign w:val="center"/>
          </w:tcPr>
          <w:p w:rsidR="00784DF7" w:rsidRDefault="00784DF7">
            <w:pPr>
              <w:spacing w:line="240" w:lineRule="exact"/>
              <w:jc w:val="center"/>
              <w:rPr>
                <w:rFonts w:ascii="宋体"/>
              </w:rPr>
            </w:pPr>
          </w:p>
        </w:tc>
      </w:tr>
      <w:tr w:rsidR="00784DF7">
        <w:trPr>
          <w:trHeight w:val="311"/>
          <w:jc w:val="center"/>
        </w:trPr>
        <w:tc>
          <w:tcPr>
            <w:tcW w:w="975" w:type="dxa"/>
            <w:vMerge/>
            <w:vAlign w:val="center"/>
          </w:tcPr>
          <w:p w:rsidR="00784DF7" w:rsidRDefault="00784DF7">
            <w:pPr>
              <w:spacing w:line="240" w:lineRule="exact"/>
              <w:jc w:val="center"/>
              <w:rPr>
                <w:rFonts w:ascii="宋体"/>
              </w:rPr>
            </w:pP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武威</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武威职业学院</w:t>
            </w:r>
          </w:p>
        </w:tc>
        <w:tc>
          <w:tcPr>
            <w:tcW w:w="912" w:type="dxa"/>
            <w:vAlign w:val="center"/>
          </w:tcPr>
          <w:p w:rsidR="00784DF7" w:rsidRDefault="00020D15">
            <w:pPr>
              <w:spacing w:before="100" w:beforeAutospacing="1" w:after="100" w:afterAutospacing="1" w:line="148" w:lineRule="atLeast"/>
              <w:jc w:val="center"/>
              <w:rPr>
                <w:rFonts w:ascii="宋体"/>
              </w:rPr>
            </w:pPr>
            <w:r>
              <w:rPr>
                <w:rFonts w:ascii="宋体" w:hAnsi="宋体" w:cs="宋体" w:hint="eastAsia"/>
                <w:sz w:val="18"/>
                <w:szCs w:val="18"/>
              </w:rPr>
              <w:t>李晓霞</w:t>
            </w:r>
          </w:p>
        </w:tc>
        <w:tc>
          <w:tcPr>
            <w:tcW w:w="1718" w:type="dxa"/>
            <w:vAlign w:val="center"/>
          </w:tcPr>
          <w:p w:rsidR="00784DF7" w:rsidRDefault="00020D15">
            <w:pPr>
              <w:spacing w:before="100" w:beforeAutospacing="1" w:after="100" w:afterAutospacing="1" w:line="148" w:lineRule="atLeast"/>
              <w:jc w:val="center"/>
              <w:rPr>
                <w:rFonts w:ascii="宋体"/>
              </w:rPr>
            </w:pPr>
            <w:r>
              <w:rPr>
                <w:rFonts w:ascii="宋体" w:hAnsi="宋体" w:cs="宋体" w:hint="eastAsia"/>
                <w:sz w:val="18"/>
                <w:szCs w:val="18"/>
              </w:rPr>
              <w:t>13993519930</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Merge w:val="restart"/>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陇南</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西和县职业中等专业学校</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李济</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13830926610</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Merge/>
            <w:vAlign w:val="center"/>
          </w:tcPr>
          <w:p w:rsidR="00784DF7" w:rsidRDefault="00784DF7">
            <w:pPr>
              <w:spacing w:line="240" w:lineRule="exact"/>
              <w:jc w:val="center"/>
              <w:rPr>
                <w:rFonts w:ascii="宋体"/>
              </w:rPr>
            </w:pP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陇南师范高等专科学校</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张凯</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13830992689</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Merge/>
            <w:vAlign w:val="center"/>
          </w:tcPr>
          <w:p w:rsidR="00784DF7" w:rsidRDefault="00784DF7">
            <w:pPr>
              <w:spacing w:line="240" w:lineRule="exact"/>
              <w:jc w:val="center"/>
              <w:rPr>
                <w:rFonts w:ascii="宋体"/>
              </w:rPr>
            </w:pP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甘肃广播电视大学陇南分校</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李逸凡</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17393932096</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310"/>
          <w:jc w:val="center"/>
        </w:trPr>
        <w:tc>
          <w:tcPr>
            <w:tcW w:w="975" w:type="dxa"/>
            <w:vMerge/>
            <w:vAlign w:val="center"/>
          </w:tcPr>
          <w:p w:rsidR="00784DF7" w:rsidRDefault="00784DF7">
            <w:pPr>
              <w:spacing w:line="240" w:lineRule="exact"/>
              <w:jc w:val="center"/>
              <w:rPr>
                <w:rFonts w:ascii="宋体"/>
              </w:rPr>
            </w:pP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定西</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定西师范高等专科学校</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魏小石</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0932-8264215</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Merge w:val="restart"/>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天水</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甘肃广播电视大学天水市分校</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段冬梅</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18993875677</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388"/>
          <w:jc w:val="center"/>
        </w:trPr>
        <w:tc>
          <w:tcPr>
            <w:tcW w:w="975" w:type="dxa"/>
            <w:vMerge/>
            <w:vAlign w:val="center"/>
          </w:tcPr>
          <w:p w:rsidR="00784DF7" w:rsidRDefault="00784DF7">
            <w:pPr>
              <w:spacing w:line="240" w:lineRule="exact"/>
              <w:jc w:val="center"/>
              <w:rPr>
                <w:rFonts w:ascii="宋体"/>
              </w:rPr>
            </w:pPr>
          </w:p>
        </w:tc>
        <w:tc>
          <w:tcPr>
            <w:tcW w:w="1314" w:type="dxa"/>
            <w:vMerge/>
            <w:vAlign w:val="center"/>
          </w:tcPr>
          <w:p w:rsidR="00784DF7" w:rsidRDefault="00784DF7">
            <w:pPr>
              <w:spacing w:line="240" w:lineRule="exact"/>
              <w:jc w:val="center"/>
              <w:rPr>
                <w:rFonts w:ascii="宋体"/>
              </w:rPr>
            </w:pP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武山县职业中等专业学校</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孙钦</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0938-4965444</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363"/>
          <w:jc w:val="center"/>
        </w:trPr>
        <w:tc>
          <w:tcPr>
            <w:tcW w:w="975" w:type="dxa"/>
            <w:vMerge/>
            <w:vAlign w:val="center"/>
          </w:tcPr>
          <w:p w:rsidR="00784DF7" w:rsidRDefault="00784DF7">
            <w:pPr>
              <w:spacing w:line="240" w:lineRule="exact"/>
              <w:jc w:val="center"/>
              <w:rPr>
                <w:rFonts w:ascii="宋体"/>
              </w:rPr>
            </w:pP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平凉</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甘肃广播电视大学平凉市分校</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鹿</w:t>
            </w:r>
            <w:r>
              <w:rPr>
                <w:rFonts w:ascii="宋体" w:hAnsi="宋体" w:cs="宋体" w:hint="eastAsia"/>
                <w:sz w:val="18"/>
                <w:szCs w:val="18"/>
              </w:rPr>
              <w:t xml:space="preserve">  </w:t>
            </w:r>
            <w:r>
              <w:rPr>
                <w:rFonts w:ascii="宋体" w:hAnsi="宋体" w:cs="宋体" w:hint="eastAsia"/>
                <w:sz w:val="18"/>
                <w:szCs w:val="18"/>
              </w:rPr>
              <w:t>彤</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13034180261</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Merge w:val="restart"/>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临夏</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甘肃广播电视大学临夏分校</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马俊清</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0930</w:t>
            </w:r>
            <w:r>
              <w:rPr>
                <w:rFonts w:ascii="宋体" w:cs="宋体"/>
                <w:sz w:val="18"/>
                <w:szCs w:val="18"/>
              </w:rPr>
              <w:t>-</w:t>
            </w:r>
            <w:r>
              <w:rPr>
                <w:rFonts w:ascii="宋体" w:hAnsi="宋体" w:cs="宋体"/>
                <w:sz w:val="18"/>
                <w:szCs w:val="18"/>
              </w:rPr>
              <w:t>6239984</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Merge/>
            <w:vAlign w:val="center"/>
          </w:tcPr>
          <w:p w:rsidR="00784DF7" w:rsidRDefault="00784DF7">
            <w:pPr>
              <w:spacing w:before="100" w:beforeAutospacing="1" w:after="100" w:afterAutospacing="1" w:line="240" w:lineRule="exact"/>
              <w:jc w:val="center"/>
              <w:rPr>
                <w:rFonts w:ascii="宋体" w:hAnsi="宋体" w:cs="宋体"/>
                <w:sz w:val="18"/>
                <w:szCs w:val="18"/>
              </w:rPr>
            </w:pPr>
          </w:p>
        </w:tc>
        <w:tc>
          <w:tcPr>
            <w:tcW w:w="4170"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临夏回族自治州卫生学校</w:t>
            </w:r>
          </w:p>
        </w:tc>
        <w:tc>
          <w:tcPr>
            <w:tcW w:w="912"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张正军</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13993063069</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甘南</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甘肃广播电视大学甘南分校</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int="eastAsia"/>
                <w:bCs/>
                <w:sz w:val="18"/>
                <w:szCs w:val="18"/>
              </w:rPr>
              <w:t>杨素贞</w:t>
            </w:r>
          </w:p>
        </w:tc>
        <w:tc>
          <w:tcPr>
            <w:tcW w:w="1718"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18909411332</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Merge w:val="restart"/>
            <w:vAlign w:val="center"/>
          </w:tcPr>
          <w:p w:rsidR="00784DF7" w:rsidRDefault="00020D15">
            <w:pPr>
              <w:spacing w:line="240" w:lineRule="exact"/>
              <w:jc w:val="center"/>
              <w:rPr>
                <w:rFonts w:ascii="宋体"/>
              </w:rPr>
            </w:pPr>
            <w:r>
              <w:rPr>
                <w:rFonts w:ascii="宋体" w:hint="eastAsia"/>
                <w:sz w:val="18"/>
                <w:szCs w:val="18"/>
              </w:rPr>
              <w:t>白银</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白银矿冶职业技术学院</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赵首彩</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0943-</w:t>
            </w:r>
            <w:r>
              <w:rPr>
                <w:rFonts w:ascii="宋体" w:hAnsi="宋体" w:cs="宋体" w:hint="eastAsia"/>
                <w:sz w:val="18"/>
                <w:szCs w:val="18"/>
              </w:rPr>
              <w:t>8835092</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Merge/>
            <w:vAlign w:val="center"/>
          </w:tcPr>
          <w:p w:rsidR="00784DF7" w:rsidRDefault="00784DF7">
            <w:pPr>
              <w:spacing w:line="240" w:lineRule="exact"/>
              <w:jc w:val="center"/>
              <w:rPr>
                <w:rFonts w:ascii="宋体"/>
                <w:sz w:val="18"/>
                <w:szCs w:val="18"/>
              </w:rPr>
            </w:pPr>
          </w:p>
        </w:tc>
        <w:tc>
          <w:tcPr>
            <w:tcW w:w="4170"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中共白银市委党校</w:t>
            </w:r>
          </w:p>
        </w:tc>
        <w:tc>
          <w:tcPr>
            <w:tcW w:w="912"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强科莲</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13909436582</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Merge w:val="restart"/>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庆阳</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庆阳职业技术学院</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叶文超</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18393822720</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Merge/>
            <w:vAlign w:val="center"/>
          </w:tcPr>
          <w:p w:rsidR="00784DF7" w:rsidRDefault="00784DF7">
            <w:pPr>
              <w:spacing w:before="100" w:beforeAutospacing="1" w:after="100" w:afterAutospacing="1" w:line="240" w:lineRule="exact"/>
              <w:jc w:val="center"/>
              <w:rPr>
                <w:rFonts w:ascii="宋体"/>
                <w:sz w:val="18"/>
                <w:szCs w:val="18"/>
              </w:rPr>
            </w:pPr>
          </w:p>
        </w:tc>
        <w:tc>
          <w:tcPr>
            <w:tcW w:w="4170" w:type="dxa"/>
            <w:vAlign w:val="center"/>
          </w:tcPr>
          <w:p w:rsidR="00784DF7" w:rsidRDefault="00020D15">
            <w:pPr>
              <w:spacing w:line="240" w:lineRule="exact"/>
              <w:jc w:val="center"/>
              <w:rPr>
                <w:rFonts w:ascii="宋体"/>
                <w:sz w:val="18"/>
                <w:szCs w:val="18"/>
              </w:rPr>
            </w:pPr>
            <w:r>
              <w:rPr>
                <w:rFonts w:ascii="Helvetica" w:hAnsi="Helvetica" w:cs="宋体" w:hint="eastAsia"/>
                <w:sz w:val="18"/>
                <w:szCs w:val="18"/>
              </w:rPr>
              <w:t>陇东职业专修学校</w:t>
            </w:r>
          </w:p>
        </w:tc>
        <w:tc>
          <w:tcPr>
            <w:tcW w:w="912" w:type="dxa"/>
            <w:vAlign w:val="center"/>
          </w:tcPr>
          <w:p w:rsidR="00784DF7" w:rsidRDefault="00020D15">
            <w:pPr>
              <w:spacing w:line="240" w:lineRule="exact"/>
              <w:jc w:val="center"/>
              <w:rPr>
                <w:rFonts w:ascii="宋体"/>
                <w:sz w:val="18"/>
                <w:szCs w:val="18"/>
              </w:rPr>
            </w:pPr>
            <w:r>
              <w:rPr>
                <w:rFonts w:ascii="宋体" w:hAnsi="宋体" w:cs="宋体" w:hint="eastAsia"/>
                <w:sz w:val="18"/>
                <w:szCs w:val="18"/>
              </w:rPr>
              <w:t>赵中仁</w:t>
            </w:r>
          </w:p>
        </w:tc>
        <w:tc>
          <w:tcPr>
            <w:tcW w:w="1718"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18809349195</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line="240" w:lineRule="exact"/>
              <w:jc w:val="center"/>
              <w:rPr>
                <w:rFonts w:ascii="宋体"/>
                <w:sz w:val="18"/>
                <w:szCs w:val="18"/>
              </w:rPr>
            </w:pPr>
            <w:r>
              <w:rPr>
                <w:rFonts w:ascii="宋体" w:hAnsi="宋体" w:cs="宋体" w:hint="eastAsia"/>
                <w:sz w:val="18"/>
                <w:szCs w:val="18"/>
              </w:rPr>
              <w:t>所有专业</w:t>
            </w:r>
          </w:p>
        </w:tc>
      </w:tr>
      <w:tr w:rsidR="00784DF7">
        <w:trPr>
          <w:trHeight w:val="308"/>
          <w:jc w:val="center"/>
        </w:trPr>
        <w:tc>
          <w:tcPr>
            <w:tcW w:w="975" w:type="dxa"/>
            <w:vAlign w:val="center"/>
          </w:tcPr>
          <w:p w:rsidR="00784DF7" w:rsidRDefault="00020D15">
            <w:pPr>
              <w:spacing w:line="240" w:lineRule="exact"/>
              <w:jc w:val="center"/>
              <w:rPr>
                <w:rFonts w:ascii="宋体"/>
              </w:rPr>
            </w:pPr>
            <w:r>
              <w:rPr>
                <w:rFonts w:ascii="宋体" w:hint="eastAsia"/>
                <w:sz w:val="18"/>
                <w:szCs w:val="18"/>
              </w:rPr>
              <w:t>青海</w:t>
            </w:r>
          </w:p>
        </w:tc>
        <w:tc>
          <w:tcPr>
            <w:tcW w:w="1314" w:type="dxa"/>
            <w:vAlign w:val="center"/>
          </w:tcPr>
          <w:p w:rsidR="00784DF7" w:rsidRDefault="00020D15">
            <w:pPr>
              <w:spacing w:before="100" w:beforeAutospacing="1" w:after="100" w:afterAutospacing="1" w:line="240" w:lineRule="exact"/>
              <w:jc w:val="center"/>
              <w:rPr>
                <w:rFonts w:ascii="宋体"/>
                <w:sz w:val="18"/>
                <w:szCs w:val="18"/>
              </w:rPr>
            </w:pPr>
            <w:r>
              <w:rPr>
                <w:rFonts w:ascii="宋体" w:hint="eastAsia"/>
                <w:sz w:val="18"/>
                <w:szCs w:val="18"/>
              </w:rPr>
              <w:t>西宁</w:t>
            </w:r>
          </w:p>
        </w:tc>
        <w:tc>
          <w:tcPr>
            <w:tcW w:w="4170" w:type="dxa"/>
            <w:vAlign w:val="center"/>
          </w:tcPr>
          <w:p w:rsidR="00784DF7" w:rsidRDefault="00020D15">
            <w:pPr>
              <w:spacing w:line="240" w:lineRule="exact"/>
              <w:jc w:val="center"/>
              <w:rPr>
                <w:rFonts w:ascii="Helvetica" w:hAnsi="Helvetica" w:cs="宋体"/>
                <w:sz w:val="18"/>
                <w:szCs w:val="18"/>
              </w:rPr>
            </w:pPr>
            <w:r>
              <w:rPr>
                <w:rFonts w:ascii="Helvetica" w:hAnsi="Helvetica" w:cs="宋体" w:hint="eastAsia"/>
                <w:sz w:val="18"/>
                <w:szCs w:val="18"/>
              </w:rPr>
              <w:t>青海省联合职工大学</w:t>
            </w:r>
          </w:p>
        </w:tc>
        <w:tc>
          <w:tcPr>
            <w:tcW w:w="912"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褚莉莎</w:t>
            </w:r>
          </w:p>
        </w:tc>
        <w:tc>
          <w:tcPr>
            <w:tcW w:w="1718"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0971-6286385</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所有专业</w:t>
            </w:r>
          </w:p>
        </w:tc>
      </w:tr>
      <w:tr w:rsidR="00784DF7">
        <w:trPr>
          <w:trHeight w:val="308"/>
          <w:jc w:val="center"/>
        </w:trPr>
        <w:tc>
          <w:tcPr>
            <w:tcW w:w="97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陕西</w:t>
            </w: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西安</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陕西智远人力资源服务中心</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尚</w:t>
            </w:r>
            <w:r>
              <w:rPr>
                <w:rFonts w:ascii="宋体" w:hAnsi="宋体" w:cs="宋体" w:hint="eastAsia"/>
                <w:sz w:val="18"/>
                <w:szCs w:val="18"/>
              </w:rPr>
              <w:t xml:space="preserve">  </w:t>
            </w:r>
            <w:r>
              <w:rPr>
                <w:rFonts w:ascii="宋体" w:hAnsi="宋体" w:cs="宋体" w:hint="eastAsia"/>
                <w:sz w:val="18"/>
                <w:szCs w:val="18"/>
              </w:rPr>
              <w:t>娟</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029-88428506</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308"/>
          <w:jc w:val="center"/>
        </w:trPr>
        <w:tc>
          <w:tcPr>
            <w:tcW w:w="975" w:type="dxa"/>
            <w:vMerge w:val="restart"/>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山西</w:t>
            </w:r>
          </w:p>
        </w:tc>
        <w:tc>
          <w:tcPr>
            <w:tcW w:w="1314" w:type="dxa"/>
            <w:vMerge w:val="restart"/>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太原</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山西广播电视大学</w:t>
            </w:r>
          </w:p>
        </w:tc>
        <w:tc>
          <w:tcPr>
            <w:tcW w:w="912" w:type="dxa"/>
            <w:vAlign w:val="center"/>
          </w:tcPr>
          <w:p w:rsidR="00784DF7" w:rsidRDefault="00020D15">
            <w:pPr>
              <w:spacing w:line="240" w:lineRule="exact"/>
              <w:jc w:val="center"/>
              <w:rPr>
                <w:rFonts w:ascii="宋体"/>
              </w:rPr>
            </w:pPr>
            <w:r>
              <w:rPr>
                <w:rFonts w:ascii="宋体" w:hAnsi="宋体" w:cs="宋体" w:hint="eastAsia"/>
                <w:sz w:val="18"/>
                <w:szCs w:val="18"/>
              </w:rPr>
              <w:t>周春燕</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0351-6622241</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Merge/>
            <w:vAlign w:val="center"/>
          </w:tcPr>
          <w:p w:rsidR="00784DF7" w:rsidRDefault="00784DF7">
            <w:pPr>
              <w:spacing w:line="240" w:lineRule="exact"/>
              <w:jc w:val="center"/>
              <w:rPr>
                <w:rFonts w:ascii="宋体"/>
              </w:rPr>
            </w:pPr>
          </w:p>
        </w:tc>
        <w:tc>
          <w:tcPr>
            <w:tcW w:w="4170" w:type="dxa"/>
            <w:tcBorders>
              <w:bottom w:val="single" w:sz="4" w:space="0" w:color="auto"/>
            </w:tcBorders>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山西德诚经贸专修学院</w:t>
            </w:r>
          </w:p>
        </w:tc>
        <w:tc>
          <w:tcPr>
            <w:tcW w:w="912" w:type="dxa"/>
            <w:tcBorders>
              <w:bottom w:val="single" w:sz="4" w:space="0" w:color="auto"/>
            </w:tcBorders>
            <w:vAlign w:val="center"/>
          </w:tcPr>
          <w:p w:rsidR="00784DF7" w:rsidRDefault="00020D15">
            <w:pPr>
              <w:spacing w:line="240" w:lineRule="exact"/>
              <w:jc w:val="center"/>
              <w:rPr>
                <w:rFonts w:ascii="宋体"/>
                <w:sz w:val="18"/>
                <w:szCs w:val="18"/>
              </w:rPr>
            </w:pPr>
            <w:r>
              <w:rPr>
                <w:rFonts w:ascii="宋体" w:hint="eastAsia"/>
                <w:sz w:val="18"/>
                <w:szCs w:val="18"/>
              </w:rPr>
              <w:t>张</w:t>
            </w:r>
            <w:r>
              <w:rPr>
                <w:rFonts w:ascii="宋体" w:hint="eastAsia"/>
                <w:sz w:val="18"/>
                <w:szCs w:val="18"/>
              </w:rPr>
              <w:t xml:space="preserve">  </w:t>
            </w:r>
            <w:r>
              <w:rPr>
                <w:rFonts w:ascii="宋体" w:hint="eastAsia"/>
                <w:sz w:val="18"/>
                <w:szCs w:val="18"/>
              </w:rPr>
              <w:t>宇</w:t>
            </w:r>
          </w:p>
        </w:tc>
        <w:tc>
          <w:tcPr>
            <w:tcW w:w="1718" w:type="dxa"/>
            <w:tcBorders>
              <w:bottom w:val="single" w:sz="4" w:space="0" w:color="auto"/>
            </w:tcBorders>
            <w:vAlign w:val="center"/>
          </w:tcPr>
          <w:p w:rsidR="00784DF7" w:rsidRDefault="00020D15">
            <w:pPr>
              <w:spacing w:line="240" w:lineRule="exact"/>
              <w:jc w:val="center"/>
              <w:rPr>
                <w:rFonts w:ascii="宋体" w:hAnsi="宋体" w:cs="宋体"/>
                <w:sz w:val="18"/>
                <w:szCs w:val="18"/>
              </w:rPr>
            </w:pPr>
            <w:r>
              <w:rPr>
                <w:rFonts w:ascii="宋体" w:eastAsia="宋体" w:hAnsi="宋体" w:cs="宋体" w:hint="eastAsia"/>
                <w:sz w:val="18"/>
                <w:szCs w:val="18"/>
              </w:rPr>
              <w:t>13903461129</w:t>
            </w:r>
          </w:p>
        </w:tc>
        <w:tc>
          <w:tcPr>
            <w:tcW w:w="1226" w:type="dxa"/>
            <w:tcBorders>
              <w:bottom w:val="single" w:sz="4" w:space="0" w:color="auto"/>
            </w:tcBorders>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tcBorders>
              <w:bottom w:val="single" w:sz="4" w:space="0" w:color="auto"/>
            </w:tcBorders>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268"/>
          <w:jc w:val="center"/>
        </w:trPr>
        <w:tc>
          <w:tcPr>
            <w:tcW w:w="975" w:type="dxa"/>
            <w:vMerge/>
            <w:vAlign w:val="center"/>
          </w:tcPr>
          <w:p w:rsidR="00784DF7" w:rsidRDefault="00784DF7">
            <w:pPr>
              <w:spacing w:line="240" w:lineRule="exact"/>
              <w:jc w:val="center"/>
              <w:rPr>
                <w:rFonts w:ascii="宋体"/>
              </w:rPr>
            </w:pP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临汾</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山西广播电视大学临汾分校</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盖</w:t>
            </w:r>
            <w:r>
              <w:rPr>
                <w:rFonts w:ascii="宋体" w:hAnsi="宋体" w:cs="宋体" w:hint="eastAsia"/>
                <w:sz w:val="18"/>
                <w:szCs w:val="18"/>
              </w:rPr>
              <w:t xml:space="preserve">  </w:t>
            </w:r>
            <w:r>
              <w:rPr>
                <w:rFonts w:ascii="宋体" w:hAnsi="宋体" w:cs="宋体" w:hint="eastAsia"/>
                <w:sz w:val="18"/>
                <w:szCs w:val="18"/>
              </w:rPr>
              <w:t>辉</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0357-2682063</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晋中</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山西广播电视大学公路系统分校</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徐山玉</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0354-2660666</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308"/>
          <w:jc w:val="center"/>
        </w:trPr>
        <w:tc>
          <w:tcPr>
            <w:tcW w:w="975" w:type="dxa"/>
            <w:vMerge w:val="restart"/>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山东</w:t>
            </w: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青岛</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青岛智达人才专修学院</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周瑞玉</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0532-85636357</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潍坊</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潍坊工程职业学院</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郭树胜</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0536-3277605</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滨州</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惠民县卫生学校</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范静</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0543-5310275</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济南</w:t>
            </w:r>
          </w:p>
        </w:tc>
        <w:tc>
          <w:tcPr>
            <w:tcW w:w="4170"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济南市宏达培训学校</w:t>
            </w:r>
          </w:p>
        </w:tc>
        <w:tc>
          <w:tcPr>
            <w:tcW w:w="912"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刘</w:t>
            </w:r>
            <w:r>
              <w:rPr>
                <w:rFonts w:ascii="宋体" w:hAnsi="宋体" w:cs="宋体" w:hint="eastAsia"/>
                <w:sz w:val="18"/>
                <w:szCs w:val="18"/>
              </w:rPr>
              <w:t xml:space="preserve">  </w:t>
            </w:r>
            <w:r>
              <w:rPr>
                <w:rFonts w:ascii="宋体" w:hAnsi="宋体" w:cs="宋体" w:hint="eastAsia"/>
                <w:sz w:val="18"/>
                <w:szCs w:val="18"/>
              </w:rPr>
              <w:t>欣</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0531-88878257</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日照</w:t>
            </w:r>
          </w:p>
        </w:tc>
        <w:tc>
          <w:tcPr>
            <w:tcW w:w="4170"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日照市东港区石大教育培训学校</w:t>
            </w:r>
          </w:p>
        </w:tc>
        <w:tc>
          <w:tcPr>
            <w:tcW w:w="912"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王世帅</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15306339685</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除护理学外所有专业</w:t>
            </w:r>
          </w:p>
        </w:tc>
      </w:tr>
      <w:tr w:rsidR="00784DF7">
        <w:trPr>
          <w:trHeight w:val="308"/>
          <w:jc w:val="center"/>
        </w:trPr>
        <w:tc>
          <w:tcPr>
            <w:tcW w:w="975" w:type="dxa"/>
            <w:vMerge w:val="restart"/>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河北</w:t>
            </w:r>
          </w:p>
        </w:tc>
        <w:tc>
          <w:tcPr>
            <w:tcW w:w="1314"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沧州</w:t>
            </w:r>
          </w:p>
        </w:tc>
        <w:tc>
          <w:tcPr>
            <w:tcW w:w="4170"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沧州渤海专修学院</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张然</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0317-7620916</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before="100" w:beforeAutospacing="1" w:after="100" w:afterAutospacing="1" w:line="240" w:lineRule="exact"/>
              <w:jc w:val="center"/>
              <w:rPr>
                <w:rFonts w:ascii="宋体" w:hAnsi="宋体" w:cs="宋体"/>
                <w:sz w:val="18"/>
                <w:szCs w:val="18"/>
              </w:rPr>
            </w:pPr>
          </w:p>
        </w:tc>
        <w:tc>
          <w:tcPr>
            <w:tcW w:w="1314"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衡水</w:t>
            </w:r>
          </w:p>
        </w:tc>
        <w:tc>
          <w:tcPr>
            <w:tcW w:w="4170"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衡水兆华科技中等专业学校</w:t>
            </w:r>
          </w:p>
        </w:tc>
        <w:tc>
          <w:tcPr>
            <w:tcW w:w="912"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int="eastAsia"/>
                <w:bCs/>
                <w:sz w:val="18"/>
                <w:szCs w:val="18"/>
              </w:rPr>
              <w:t>侯连昌</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eastAsia="宋体" w:hAnsi="宋体" w:cs="宋体" w:hint="eastAsia"/>
                <w:sz w:val="18"/>
                <w:szCs w:val="18"/>
              </w:rPr>
              <w:t>0318-2178062</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除护理学外所有专业</w:t>
            </w:r>
          </w:p>
        </w:tc>
      </w:tr>
      <w:tr w:rsidR="00784DF7">
        <w:trPr>
          <w:trHeight w:val="308"/>
          <w:jc w:val="center"/>
        </w:trPr>
        <w:tc>
          <w:tcPr>
            <w:tcW w:w="975" w:type="dxa"/>
            <w:vMerge/>
            <w:vAlign w:val="center"/>
          </w:tcPr>
          <w:p w:rsidR="00784DF7" w:rsidRDefault="00784DF7">
            <w:pPr>
              <w:spacing w:before="100" w:beforeAutospacing="1" w:after="100" w:afterAutospacing="1" w:line="240" w:lineRule="exact"/>
              <w:jc w:val="center"/>
              <w:rPr>
                <w:rFonts w:ascii="宋体"/>
                <w:sz w:val="18"/>
                <w:szCs w:val="18"/>
              </w:rPr>
            </w:pP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邢台</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邢台工程职业技术学校</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王芳</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0319-2068644</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before="100" w:beforeAutospacing="1" w:after="100" w:afterAutospacing="1" w:line="240" w:lineRule="exact"/>
              <w:jc w:val="center"/>
              <w:rPr>
                <w:rFonts w:ascii="宋体"/>
                <w:sz w:val="18"/>
                <w:szCs w:val="18"/>
              </w:rPr>
            </w:pPr>
          </w:p>
        </w:tc>
        <w:tc>
          <w:tcPr>
            <w:tcW w:w="1314" w:type="dxa"/>
            <w:vMerge w:val="restart"/>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石家庄</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河北科技大学</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相宏程</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0311-88623759</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before="100" w:beforeAutospacing="1" w:after="100" w:afterAutospacing="1" w:line="240" w:lineRule="exact"/>
              <w:jc w:val="center"/>
              <w:rPr>
                <w:rFonts w:ascii="宋体"/>
                <w:sz w:val="18"/>
                <w:szCs w:val="18"/>
              </w:rPr>
            </w:pPr>
          </w:p>
        </w:tc>
        <w:tc>
          <w:tcPr>
            <w:tcW w:w="1314" w:type="dxa"/>
            <w:vMerge/>
            <w:vAlign w:val="center"/>
          </w:tcPr>
          <w:p w:rsidR="00784DF7" w:rsidRDefault="00784DF7">
            <w:pPr>
              <w:spacing w:before="100" w:beforeAutospacing="1" w:after="100" w:afterAutospacing="1" w:line="240" w:lineRule="exact"/>
              <w:jc w:val="center"/>
              <w:rPr>
                <w:rFonts w:ascii="宋体" w:hAnsi="宋体" w:cs="宋体"/>
                <w:sz w:val="18"/>
                <w:szCs w:val="18"/>
              </w:rPr>
            </w:pPr>
          </w:p>
        </w:tc>
        <w:tc>
          <w:tcPr>
            <w:tcW w:w="4170"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石家庄协和医学中等专业学校</w:t>
            </w:r>
          </w:p>
        </w:tc>
        <w:tc>
          <w:tcPr>
            <w:tcW w:w="912"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田</w:t>
            </w:r>
            <w:r>
              <w:rPr>
                <w:rFonts w:ascii="宋体" w:hAnsi="宋体" w:cs="宋体" w:hint="eastAsia"/>
                <w:sz w:val="18"/>
                <w:szCs w:val="18"/>
              </w:rPr>
              <w:t xml:space="preserve">  </w:t>
            </w:r>
            <w:r>
              <w:rPr>
                <w:rFonts w:ascii="宋体" w:hAnsi="宋体" w:cs="宋体" w:hint="eastAsia"/>
                <w:sz w:val="18"/>
                <w:szCs w:val="18"/>
              </w:rPr>
              <w:t>田</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eastAsia="宋体" w:hAnsi="宋体" w:cs="宋体" w:hint="eastAsia"/>
                <w:sz w:val="18"/>
                <w:szCs w:val="18"/>
              </w:rPr>
              <w:t>0311-86892590</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所有专业</w:t>
            </w:r>
          </w:p>
        </w:tc>
      </w:tr>
      <w:tr w:rsidR="00784DF7">
        <w:trPr>
          <w:trHeight w:val="308"/>
          <w:jc w:val="center"/>
        </w:trPr>
        <w:tc>
          <w:tcPr>
            <w:tcW w:w="975" w:type="dxa"/>
            <w:vMerge w:val="restart"/>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江苏</w:t>
            </w: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南通</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兰州大学现代远程教育南通直属学习中心</w:t>
            </w:r>
          </w:p>
        </w:tc>
        <w:tc>
          <w:tcPr>
            <w:tcW w:w="912" w:type="dxa"/>
            <w:vAlign w:val="center"/>
          </w:tcPr>
          <w:p w:rsidR="00784DF7" w:rsidRDefault="00020D15">
            <w:pPr>
              <w:jc w:val="center"/>
              <w:rPr>
                <w:rFonts w:ascii="宋体"/>
              </w:rPr>
            </w:pPr>
            <w:r>
              <w:rPr>
                <w:rFonts w:ascii="宋体" w:hAnsi="宋体" w:cs="宋体" w:hint="eastAsia"/>
                <w:sz w:val="18"/>
                <w:szCs w:val="18"/>
              </w:rPr>
              <w:t>汤</w:t>
            </w:r>
            <w:r>
              <w:rPr>
                <w:rFonts w:ascii="宋体" w:hAnsi="宋体" w:cs="宋体" w:hint="eastAsia"/>
                <w:sz w:val="18"/>
                <w:szCs w:val="18"/>
              </w:rPr>
              <w:t xml:space="preserve">  </w:t>
            </w:r>
            <w:r>
              <w:rPr>
                <w:rFonts w:ascii="宋体" w:hAnsi="宋体" w:cs="宋体" w:hint="eastAsia"/>
                <w:sz w:val="18"/>
                <w:szCs w:val="18"/>
              </w:rPr>
              <w:t>俊</w:t>
            </w:r>
          </w:p>
        </w:tc>
        <w:tc>
          <w:tcPr>
            <w:tcW w:w="1718" w:type="dxa"/>
            <w:vAlign w:val="center"/>
          </w:tcPr>
          <w:p w:rsidR="00784DF7" w:rsidRDefault="00020D15">
            <w:pPr>
              <w:jc w:val="center"/>
              <w:rPr>
                <w:rFonts w:ascii="宋体"/>
              </w:rPr>
            </w:pPr>
            <w:r>
              <w:rPr>
                <w:rFonts w:ascii="宋体" w:hAnsi="宋体" w:cs="宋体" w:hint="eastAsia"/>
                <w:sz w:val="18"/>
                <w:szCs w:val="18"/>
              </w:rPr>
              <w:t>13919158656</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专升本</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除护理学、药学外所有专业</w:t>
            </w:r>
          </w:p>
        </w:tc>
      </w:tr>
      <w:tr w:rsidR="00784DF7">
        <w:trPr>
          <w:trHeight w:val="283"/>
          <w:jc w:val="center"/>
        </w:trPr>
        <w:tc>
          <w:tcPr>
            <w:tcW w:w="975" w:type="dxa"/>
            <w:vMerge/>
            <w:vAlign w:val="center"/>
          </w:tcPr>
          <w:p w:rsidR="00784DF7" w:rsidRDefault="00784DF7">
            <w:pPr>
              <w:spacing w:line="240" w:lineRule="exact"/>
              <w:jc w:val="center"/>
              <w:rPr>
                <w:rFonts w:ascii="宋体"/>
              </w:rPr>
            </w:pP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无锡</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无锡市梁溪区社区培训学院</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阮盛元</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0510-82611936</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专升本</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除护理学、药学外所有专业</w:t>
            </w:r>
          </w:p>
        </w:tc>
      </w:tr>
      <w:tr w:rsidR="00784DF7">
        <w:trPr>
          <w:trHeight w:val="311"/>
          <w:jc w:val="center"/>
        </w:trPr>
        <w:tc>
          <w:tcPr>
            <w:tcW w:w="975" w:type="dxa"/>
            <w:vMerge/>
            <w:vAlign w:val="center"/>
          </w:tcPr>
          <w:p w:rsidR="00784DF7" w:rsidRDefault="00784DF7">
            <w:pPr>
              <w:spacing w:line="240" w:lineRule="exact"/>
              <w:jc w:val="center"/>
              <w:rPr>
                <w:rFonts w:ascii="宋体"/>
              </w:rPr>
            </w:pP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镇江</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江苏省句容中等专业学校</w:t>
            </w:r>
          </w:p>
        </w:tc>
        <w:tc>
          <w:tcPr>
            <w:tcW w:w="912" w:type="dxa"/>
            <w:vAlign w:val="center"/>
          </w:tcPr>
          <w:p w:rsidR="00784DF7" w:rsidRDefault="00020D15">
            <w:pPr>
              <w:jc w:val="center"/>
              <w:rPr>
                <w:rFonts w:ascii="宋体"/>
              </w:rPr>
            </w:pPr>
            <w:r>
              <w:rPr>
                <w:rFonts w:ascii="宋体" w:hAnsi="宋体" w:cs="宋体" w:hint="eastAsia"/>
                <w:sz w:val="18"/>
                <w:szCs w:val="18"/>
              </w:rPr>
              <w:t>张迎春</w:t>
            </w:r>
          </w:p>
        </w:tc>
        <w:tc>
          <w:tcPr>
            <w:tcW w:w="1718" w:type="dxa"/>
            <w:vAlign w:val="center"/>
          </w:tcPr>
          <w:p w:rsidR="00784DF7" w:rsidRDefault="00020D15">
            <w:pPr>
              <w:jc w:val="center"/>
              <w:rPr>
                <w:rFonts w:ascii="宋体" w:hAnsi="宋体" w:cs="宋体"/>
                <w:sz w:val="18"/>
                <w:szCs w:val="18"/>
              </w:rPr>
            </w:pPr>
            <w:r>
              <w:rPr>
                <w:rFonts w:ascii="宋体" w:hAnsi="宋体" w:cs="宋体"/>
                <w:sz w:val="18"/>
                <w:szCs w:val="18"/>
              </w:rPr>
              <w:t>0511-87200308</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专升本</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除护理学、药外学所有专业</w:t>
            </w:r>
          </w:p>
        </w:tc>
      </w:tr>
      <w:tr w:rsidR="00784DF7">
        <w:trPr>
          <w:trHeight w:val="308"/>
          <w:jc w:val="center"/>
        </w:trPr>
        <w:tc>
          <w:tcPr>
            <w:tcW w:w="975" w:type="dxa"/>
            <w:vMerge w:val="restart"/>
            <w:vAlign w:val="center"/>
          </w:tcPr>
          <w:p w:rsidR="00784DF7" w:rsidRDefault="00020D15">
            <w:pPr>
              <w:spacing w:line="240" w:lineRule="exact"/>
              <w:jc w:val="center"/>
              <w:rPr>
                <w:rFonts w:ascii="宋体"/>
              </w:rPr>
            </w:pPr>
            <w:r>
              <w:rPr>
                <w:rFonts w:ascii="宋体" w:hAnsi="宋体" w:cs="宋体" w:hint="eastAsia"/>
                <w:sz w:val="18"/>
                <w:szCs w:val="18"/>
              </w:rPr>
              <w:t>江西</w:t>
            </w: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吉安</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吉州区宏成职业培训学校</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黄云丽</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18970629750</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除护理学外所有专业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萍乡</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萍乡市卫生学校</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彭</w:t>
            </w:r>
            <w:r>
              <w:rPr>
                <w:rFonts w:ascii="宋体" w:hAnsi="宋体" w:cs="宋体" w:hint="eastAsia"/>
                <w:sz w:val="18"/>
                <w:szCs w:val="18"/>
              </w:rPr>
              <w:t xml:space="preserve">  </w:t>
            </w:r>
            <w:r>
              <w:rPr>
                <w:rFonts w:ascii="宋体" w:hAnsi="宋体" w:cs="宋体" w:hint="eastAsia"/>
                <w:sz w:val="18"/>
                <w:szCs w:val="18"/>
              </w:rPr>
              <w:t>瑶</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sz w:val="18"/>
                <w:szCs w:val="18"/>
              </w:rPr>
              <w:t>0799-</w:t>
            </w:r>
            <w:r>
              <w:rPr>
                <w:rFonts w:ascii="宋体" w:hAnsi="宋体" w:cs="宋体" w:hint="eastAsia"/>
                <w:sz w:val="18"/>
                <w:szCs w:val="18"/>
              </w:rPr>
              <w:t>6678109</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九江</w:t>
            </w:r>
          </w:p>
        </w:tc>
        <w:tc>
          <w:tcPr>
            <w:tcW w:w="4170"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瑞昌现代职业中等专业学校</w:t>
            </w:r>
          </w:p>
        </w:tc>
        <w:tc>
          <w:tcPr>
            <w:tcW w:w="912"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刘观发</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sz w:val="18"/>
                <w:szCs w:val="18"/>
              </w:rPr>
              <w:t>18970817086</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除护理学外所有专业</w:t>
            </w:r>
          </w:p>
        </w:tc>
      </w:tr>
      <w:tr w:rsidR="00784DF7">
        <w:trPr>
          <w:trHeight w:val="308"/>
          <w:jc w:val="center"/>
        </w:trPr>
        <w:tc>
          <w:tcPr>
            <w:tcW w:w="975" w:type="dxa"/>
            <w:vMerge w:val="restart"/>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浙江</w:t>
            </w: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绍兴</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嵊州市干部继续教育培训中心</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周肖红</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0575-83108060</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除护理学外所有专业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桐乡</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桐乡市弘远职业技术培训中心</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冯月芳</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0573-88082711</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除护理学外所有专业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温州</w:t>
            </w:r>
          </w:p>
        </w:tc>
        <w:tc>
          <w:tcPr>
            <w:tcW w:w="4170"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浙江东方职业技术学院</w:t>
            </w:r>
          </w:p>
        </w:tc>
        <w:tc>
          <w:tcPr>
            <w:tcW w:w="912"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邹振宇</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13736360778</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除护理学外所有专业</w:t>
            </w:r>
          </w:p>
        </w:tc>
      </w:tr>
      <w:tr w:rsidR="00784DF7">
        <w:trPr>
          <w:trHeight w:val="311"/>
          <w:jc w:val="center"/>
        </w:trPr>
        <w:tc>
          <w:tcPr>
            <w:tcW w:w="975" w:type="dxa"/>
            <w:vMerge/>
            <w:vAlign w:val="center"/>
          </w:tcPr>
          <w:p w:rsidR="00784DF7" w:rsidRDefault="00784DF7">
            <w:pPr>
              <w:spacing w:line="240" w:lineRule="exact"/>
              <w:jc w:val="center"/>
              <w:rPr>
                <w:rFonts w:ascii="宋体"/>
              </w:rPr>
            </w:pPr>
          </w:p>
        </w:tc>
        <w:tc>
          <w:tcPr>
            <w:tcW w:w="1314"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金华</w:t>
            </w:r>
          </w:p>
        </w:tc>
        <w:tc>
          <w:tcPr>
            <w:tcW w:w="4170"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武义县职业技术学校</w:t>
            </w:r>
          </w:p>
        </w:tc>
        <w:tc>
          <w:tcPr>
            <w:tcW w:w="912"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葛铁润</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15988119922</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除护理学外所有专业</w:t>
            </w:r>
          </w:p>
        </w:tc>
      </w:tr>
      <w:tr w:rsidR="00784DF7">
        <w:trPr>
          <w:trHeight w:val="283"/>
          <w:jc w:val="center"/>
        </w:trPr>
        <w:tc>
          <w:tcPr>
            <w:tcW w:w="975" w:type="dxa"/>
            <w:vMerge w:val="restart"/>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广东</w:t>
            </w:r>
          </w:p>
        </w:tc>
        <w:tc>
          <w:tcPr>
            <w:tcW w:w="1314" w:type="dxa"/>
            <w:vMerge w:val="restart"/>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广州</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广东工贸职业技术学院</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欧</w:t>
            </w:r>
            <w:r>
              <w:rPr>
                <w:rFonts w:ascii="宋体" w:hAnsi="宋体" w:cs="宋体" w:hint="eastAsia"/>
                <w:sz w:val="18"/>
                <w:szCs w:val="18"/>
              </w:rPr>
              <w:t xml:space="preserve">  </w:t>
            </w:r>
            <w:r>
              <w:rPr>
                <w:rFonts w:ascii="宋体" w:hAnsi="宋体" w:cs="宋体" w:hint="eastAsia"/>
                <w:sz w:val="18"/>
                <w:szCs w:val="18"/>
              </w:rPr>
              <w:t>德</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020-87714</w:t>
            </w:r>
            <w:r>
              <w:rPr>
                <w:rFonts w:ascii="宋体" w:hAnsi="宋体" w:cs="宋体" w:hint="eastAsia"/>
                <w:sz w:val="18"/>
                <w:szCs w:val="18"/>
              </w:rPr>
              <w:t>180</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除护理学外所有专业</w:t>
            </w:r>
          </w:p>
        </w:tc>
      </w:tr>
      <w:tr w:rsidR="00784DF7">
        <w:trPr>
          <w:trHeight w:val="308"/>
          <w:jc w:val="center"/>
        </w:trPr>
        <w:tc>
          <w:tcPr>
            <w:tcW w:w="975" w:type="dxa"/>
            <w:vMerge/>
            <w:vAlign w:val="center"/>
          </w:tcPr>
          <w:p w:rsidR="00784DF7" w:rsidRDefault="00784DF7">
            <w:pPr>
              <w:spacing w:before="100" w:beforeAutospacing="1" w:after="100" w:afterAutospacing="1" w:line="240" w:lineRule="exact"/>
              <w:rPr>
                <w:rFonts w:ascii="宋体" w:hAnsi="宋体" w:cs="宋体"/>
                <w:sz w:val="18"/>
                <w:szCs w:val="18"/>
              </w:rPr>
            </w:pPr>
          </w:p>
        </w:tc>
        <w:tc>
          <w:tcPr>
            <w:tcW w:w="1314" w:type="dxa"/>
            <w:vMerge/>
            <w:vAlign w:val="center"/>
          </w:tcPr>
          <w:p w:rsidR="00784DF7" w:rsidRDefault="00784DF7">
            <w:pPr>
              <w:spacing w:before="100" w:beforeAutospacing="1" w:after="100" w:afterAutospacing="1" w:line="240" w:lineRule="exact"/>
              <w:jc w:val="center"/>
              <w:rPr>
                <w:rFonts w:ascii="宋体" w:hAnsi="宋体" w:cs="宋体"/>
                <w:sz w:val="18"/>
                <w:szCs w:val="18"/>
              </w:rPr>
            </w:pPr>
          </w:p>
        </w:tc>
        <w:tc>
          <w:tcPr>
            <w:tcW w:w="4170"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广州市中科自学考试辅导中心</w:t>
            </w:r>
          </w:p>
        </w:tc>
        <w:tc>
          <w:tcPr>
            <w:tcW w:w="912"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王建豪</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13430363309</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除护理学外所有专业</w:t>
            </w:r>
          </w:p>
        </w:tc>
      </w:tr>
      <w:tr w:rsidR="00784DF7">
        <w:trPr>
          <w:trHeight w:val="308"/>
          <w:jc w:val="center"/>
        </w:trPr>
        <w:tc>
          <w:tcPr>
            <w:tcW w:w="975" w:type="dxa"/>
            <w:vMerge/>
            <w:vAlign w:val="center"/>
          </w:tcPr>
          <w:p w:rsidR="00784DF7" w:rsidRDefault="00784DF7">
            <w:pPr>
              <w:spacing w:before="100" w:beforeAutospacing="1" w:after="100" w:afterAutospacing="1" w:line="240" w:lineRule="exact"/>
              <w:rPr>
                <w:rFonts w:ascii="宋体" w:hAnsi="宋体" w:cs="宋体"/>
                <w:sz w:val="18"/>
                <w:szCs w:val="18"/>
              </w:rPr>
            </w:pPr>
          </w:p>
        </w:tc>
        <w:tc>
          <w:tcPr>
            <w:tcW w:w="1314"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东莞</w:t>
            </w:r>
          </w:p>
        </w:tc>
        <w:tc>
          <w:tcPr>
            <w:tcW w:w="4170"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东莞市南博职业技术学校</w:t>
            </w:r>
          </w:p>
        </w:tc>
        <w:tc>
          <w:tcPr>
            <w:tcW w:w="912"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黄东晓</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15626822205</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除护理学外所有专业</w:t>
            </w:r>
          </w:p>
        </w:tc>
      </w:tr>
      <w:tr w:rsidR="00784DF7">
        <w:trPr>
          <w:trHeight w:val="308"/>
          <w:jc w:val="center"/>
        </w:trPr>
        <w:tc>
          <w:tcPr>
            <w:tcW w:w="975" w:type="dxa"/>
            <w:vMerge w:val="restart"/>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海南</w:t>
            </w:r>
          </w:p>
        </w:tc>
        <w:tc>
          <w:tcPr>
            <w:tcW w:w="1314" w:type="dxa"/>
            <w:vMerge w:val="restart"/>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海口</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海南广播电视大学</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左</w:t>
            </w:r>
            <w:r>
              <w:rPr>
                <w:rFonts w:ascii="宋体" w:hAnsi="宋体" w:cs="宋体" w:hint="eastAsia"/>
                <w:sz w:val="18"/>
                <w:szCs w:val="18"/>
              </w:rPr>
              <w:t xml:space="preserve">  </w:t>
            </w:r>
            <w:r>
              <w:rPr>
                <w:rFonts w:ascii="宋体" w:hAnsi="宋体" w:cs="宋体" w:hint="eastAsia"/>
                <w:sz w:val="18"/>
                <w:szCs w:val="18"/>
              </w:rPr>
              <w:t>慧</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0898-66201320</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除护理学外所有专业</w:t>
            </w:r>
          </w:p>
        </w:tc>
      </w:tr>
      <w:tr w:rsidR="00784DF7">
        <w:trPr>
          <w:trHeight w:val="308"/>
          <w:jc w:val="center"/>
        </w:trPr>
        <w:tc>
          <w:tcPr>
            <w:tcW w:w="975" w:type="dxa"/>
            <w:vMerge/>
            <w:vAlign w:val="center"/>
          </w:tcPr>
          <w:p w:rsidR="00784DF7" w:rsidRDefault="00784DF7">
            <w:pPr>
              <w:spacing w:before="100" w:beforeAutospacing="1" w:after="100" w:afterAutospacing="1" w:line="240" w:lineRule="exact"/>
              <w:jc w:val="center"/>
              <w:rPr>
                <w:rFonts w:ascii="宋体"/>
                <w:sz w:val="18"/>
                <w:szCs w:val="18"/>
              </w:rPr>
            </w:pPr>
          </w:p>
        </w:tc>
        <w:tc>
          <w:tcPr>
            <w:tcW w:w="1314" w:type="dxa"/>
            <w:vMerge/>
            <w:vAlign w:val="center"/>
          </w:tcPr>
          <w:p w:rsidR="00784DF7" w:rsidRDefault="00784DF7">
            <w:pPr>
              <w:spacing w:before="100" w:beforeAutospacing="1" w:after="100" w:afterAutospacing="1" w:line="240" w:lineRule="exact"/>
              <w:jc w:val="center"/>
              <w:rPr>
                <w:rFonts w:ascii="宋体"/>
                <w:sz w:val="18"/>
                <w:szCs w:val="18"/>
              </w:rPr>
            </w:pPr>
          </w:p>
        </w:tc>
        <w:tc>
          <w:tcPr>
            <w:tcW w:w="4170"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海南省人力资源市场</w:t>
            </w:r>
          </w:p>
        </w:tc>
        <w:tc>
          <w:tcPr>
            <w:tcW w:w="912"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谢宛倩</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sz w:val="18"/>
                <w:szCs w:val="18"/>
              </w:rPr>
              <w:t>0898-65360082</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除护理学外所有专业</w:t>
            </w:r>
          </w:p>
        </w:tc>
      </w:tr>
      <w:tr w:rsidR="00784DF7">
        <w:trPr>
          <w:trHeight w:val="308"/>
          <w:jc w:val="center"/>
        </w:trPr>
        <w:tc>
          <w:tcPr>
            <w:tcW w:w="97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安徽</w:t>
            </w: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合肥</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合肥市财政干部教育中心</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李新叶</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0551</w:t>
            </w:r>
            <w:r>
              <w:rPr>
                <w:rFonts w:ascii="宋体" w:cs="宋体"/>
                <w:sz w:val="18"/>
                <w:szCs w:val="18"/>
              </w:rPr>
              <w:t>-</w:t>
            </w:r>
            <w:r>
              <w:rPr>
                <w:rFonts w:ascii="宋体" w:hAnsi="宋体" w:cs="宋体"/>
                <w:sz w:val="18"/>
                <w:szCs w:val="18"/>
              </w:rPr>
              <w:t>62836360</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除护理学外所有专业</w:t>
            </w:r>
          </w:p>
        </w:tc>
      </w:tr>
      <w:tr w:rsidR="00784DF7">
        <w:trPr>
          <w:trHeight w:val="311"/>
          <w:jc w:val="center"/>
        </w:trPr>
        <w:tc>
          <w:tcPr>
            <w:tcW w:w="975" w:type="dxa"/>
            <w:vMerge w:val="restart"/>
            <w:tcBorders>
              <w:top w:val="single" w:sz="4" w:space="0" w:color="auto"/>
            </w:tcBorders>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宁夏</w:t>
            </w:r>
          </w:p>
        </w:tc>
        <w:tc>
          <w:tcPr>
            <w:tcW w:w="1314" w:type="dxa"/>
            <w:tcBorders>
              <w:top w:val="single" w:sz="4" w:space="0" w:color="auto"/>
            </w:tcBorders>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银川</w:t>
            </w:r>
          </w:p>
        </w:tc>
        <w:tc>
          <w:tcPr>
            <w:tcW w:w="4170" w:type="dxa"/>
            <w:tcBorders>
              <w:top w:val="single" w:sz="4" w:space="0" w:color="auto"/>
            </w:tcBorders>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宁夏新希望职业培训中心</w:t>
            </w:r>
          </w:p>
        </w:tc>
        <w:tc>
          <w:tcPr>
            <w:tcW w:w="912" w:type="dxa"/>
            <w:vAlign w:val="center"/>
          </w:tcPr>
          <w:p w:rsidR="00784DF7" w:rsidRDefault="00020D15">
            <w:pPr>
              <w:jc w:val="center"/>
              <w:rPr>
                <w:rFonts w:ascii="Helvetica" w:hAnsi="Helvetica" w:cs="Helvetica"/>
              </w:rPr>
            </w:pPr>
            <w:r>
              <w:rPr>
                <w:rFonts w:ascii="宋体" w:hAnsi="宋体" w:cs="宋体" w:hint="eastAsia"/>
                <w:sz w:val="18"/>
                <w:szCs w:val="18"/>
              </w:rPr>
              <w:t>马</w:t>
            </w:r>
            <w:r>
              <w:rPr>
                <w:rFonts w:ascii="宋体" w:hAnsi="宋体" w:cs="宋体" w:hint="eastAsia"/>
                <w:sz w:val="18"/>
                <w:szCs w:val="18"/>
              </w:rPr>
              <w:t xml:space="preserve">  </w:t>
            </w:r>
            <w:r>
              <w:rPr>
                <w:rFonts w:ascii="宋体" w:hAnsi="宋体" w:cs="宋体" w:hint="eastAsia"/>
                <w:sz w:val="18"/>
                <w:szCs w:val="18"/>
              </w:rPr>
              <w:t>赛</w:t>
            </w:r>
          </w:p>
        </w:tc>
        <w:tc>
          <w:tcPr>
            <w:tcW w:w="1718"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18095191155</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除护理学外所有专业</w:t>
            </w:r>
          </w:p>
        </w:tc>
      </w:tr>
      <w:tr w:rsidR="00784DF7">
        <w:trPr>
          <w:trHeight w:val="308"/>
          <w:jc w:val="center"/>
        </w:trPr>
        <w:tc>
          <w:tcPr>
            <w:tcW w:w="975" w:type="dxa"/>
            <w:vMerge/>
            <w:vAlign w:val="center"/>
          </w:tcPr>
          <w:p w:rsidR="00784DF7" w:rsidRDefault="00784DF7">
            <w:pPr>
              <w:spacing w:line="240" w:lineRule="exact"/>
              <w:jc w:val="center"/>
              <w:rPr>
                <w:rFonts w:ascii="宋体"/>
              </w:rPr>
            </w:pPr>
          </w:p>
        </w:tc>
        <w:tc>
          <w:tcPr>
            <w:tcW w:w="1314"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固原</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固原民族职业技术学院</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马万仓</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sz w:val="18"/>
                <w:szCs w:val="18"/>
              </w:rPr>
              <w:t>0954-2080733</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所有专业</w:t>
            </w:r>
          </w:p>
        </w:tc>
      </w:tr>
      <w:tr w:rsidR="00784DF7">
        <w:trPr>
          <w:trHeight w:val="308"/>
          <w:jc w:val="center"/>
        </w:trPr>
        <w:tc>
          <w:tcPr>
            <w:tcW w:w="975" w:type="dxa"/>
            <w:vMerge w:val="restart"/>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新疆</w:t>
            </w:r>
          </w:p>
        </w:tc>
        <w:tc>
          <w:tcPr>
            <w:tcW w:w="1314" w:type="dxa"/>
            <w:vMerge w:val="restart"/>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乌鲁木齐</w:t>
            </w:r>
          </w:p>
        </w:tc>
        <w:tc>
          <w:tcPr>
            <w:tcW w:w="4170" w:type="dxa"/>
            <w:vAlign w:val="center"/>
          </w:tcPr>
          <w:p w:rsidR="00784DF7" w:rsidRDefault="00020D15">
            <w:pPr>
              <w:spacing w:line="240" w:lineRule="exact"/>
              <w:jc w:val="center"/>
              <w:rPr>
                <w:rFonts w:ascii="宋体"/>
                <w:sz w:val="18"/>
                <w:szCs w:val="18"/>
              </w:rPr>
            </w:pPr>
            <w:r>
              <w:rPr>
                <w:rFonts w:ascii="宋体" w:hAnsi="宋体" w:cs="宋体" w:hint="eastAsia"/>
                <w:sz w:val="18"/>
                <w:szCs w:val="18"/>
              </w:rPr>
              <w:t>乌鲁木齐西华管理教育培训中心</w:t>
            </w:r>
          </w:p>
        </w:tc>
        <w:tc>
          <w:tcPr>
            <w:tcW w:w="912" w:type="dxa"/>
            <w:vAlign w:val="center"/>
          </w:tcPr>
          <w:p w:rsidR="00784DF7" w:rsidRDefault="00020D15">
            <w:pPr>
              <w:spacing w:line="240" w:lineRule="exact"/>
              <w:jc w:val="center"/>
              <w:rPr>
                <w:rFonts w:ascii="宋体"/>
                <w:sz w:val="18"/>
                <w:szCs w:val="18"/>
              </w:rPr>
            </w:pPr>
            <w:r>
              <w:rPr>
                <w:rFonts w:ascii="宋体" w:hAnsi="宋体" w:cs="宋体" w:hint="eastAsia"/>
                <w:sz w:val="18"/>
                <w:szCs w:val="18"/>
              </w:rPr>
              <w:t>杨春英</w:t>
            </w:r>
          </w:p>
        </w:tc>
        <w:tc>
          <w:tcPr>
            <w:tcW w:w="1718" w:type="dxa"/>
            <w:vAlign w:val="center"/>
          </w:tcPr>
          <w:p w:rsidR="00784DF7" w:rsidRDefault="00020D15">
            <w:pPr>
              <w:spacing w:line="240" w:lineRule="exact"/>
              <w:jc w:val="center"/>
              <w:rPr>
                <w:rFonts w:ascii="宋体"/>
                <w:sz w:val="18"/>
                <w:szCs w:val="18"/>
              </w:rPr>
            </w:pPr>
            <w:r>
              <w:rPr>
                <w:rFonts w:ascii="宋体" w:hAnsi="宋体" w:cs="宋体"/>
                <w:sz w:val="18"/>
                <w:szCs w:val="18"/>
              </w:rPr>
              <w:t>0991-3635770</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line="240" w:lineRule="exact"/>
              <w:jc w:val="center"/>
              <w:rPr>
                <w:rFonts w:ascii="宋体"/>
                <w:sz w:val="18"/>
                <w:szCs w:val="18"/>
              </w:rPr>
            </w:pPr>
            <w:r>
              <w:rPr>
                <w:rFonts w:ascii="宋体" w:hAnsi="宋体" w:cs="宋体" w:hint="eastAsia"/>
                <w:sz w:val="18"/>
                <w:szCs w:val="18"/>
              </w:rPr>
              <w:t>所有专业</w:t>
            </w:r>
          </w:p>
        </w:tc>
      </w:tr>
      <w:tr w:rsidR="00784DF7">
        <w:trPr>
          <w:trHeight w:val="308"/>
          <w:jc w:val="center"/>
        </w:trPr>
        <w:tc>
          <w:tcPr>
            <w:tcW w:w="975" w:type="dxa"/>
            <w:vMerge/>
            <w:vAlign w:val="center"/>
          </w:tcPr>
          <w:p w:rsidR="00784DF7" w:rsidRDefault="00784DF7">
            <w:pPr>
              <w:spacing w:before="100" w:beforeAutospacing="1" w:after="100" w:afterAutospacing="1" w:line="240" w:lineRule="exact"/>
              <w:jc w:val="center"/>
              <w:rPr>
                <w:rFonts w:ascii="宋体" w:hAnsi="宋体" w:cs="宋体"/>
                <w:sz w:val="18"/>
                <w:szCs w:val="18"/>
              </w:rPr>
            </w:pPr>
          </w:p>
        </w:tc>
        <w:tc>
          <w:tcPr>
            <w:tcW w:w="1314" w:type="dxa"/>
            <w:vMerge/>
            <w:vAlign w:val="center"/>
          </w:tcPr>
          <w:p w:rsidR="00784DF7" w:rsidRDefault="00784DF7">
            <w:pPr>
              <w:spacing w:before="100" w:beforeAutospacing="1" w:after="100" w:afterAutospacing="1" w:line="240" w:lineRule="exact"/>
              <w:jc w:val="center"/>
              <w:rPr>
                <w:rFonts w:ascii="宋体" w:hAnsi="宋体" w:cs="宋体"/>
                <w:sz w:val="18"/>
                <w:szCs w:val="18"/>
              </w:rPr>
            </w:pPr>
          </w:p>
        </w:tc>
        <w:tc>
          <w:tcPr>
            <w:tcW w:w="4170"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新疆生产建设兵团昆仑职业培训学校</w:t>
            </w:r>
          </w:p>
        </w:tc>
        <w:tc>
          <w:tcPr>
            <w:tcW w:w="912"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贺君健</w:t>
            </w:r>
          </w:p>
        </w:tc>
        <w:tc>
          <w:tcPr>
            <w:tcW w:w="1718"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18509916612</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所有专业</w:t>
            </w:r>
          </w:p>
        </w:tc>
      </w:tr>
      <w:tr w:rsidR="00784DF7">
        <w:trPr>
          <w:trHeight w:val="308"/>
          <w:jc w:val="center"/>
        </w:trPr>
        <w:tc>
          <w:tcPr>
            <w:tcW w:w="975" w:type="dxa"/>
            <w:vMerge w:val="restart"/>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湖南</w:t>
            </w:r>
          </w:p>
        </w:tc>
        <w:tc>
          <w:tcPr>
            <w:tcW w:w="1314" w:type="dxa"/>
            <w:vAlign w:val="center"/>
          </w:tcPr>
          <w:p w:rsidR="00784DF7" w:rsidRDefault="00020D15">
            <w:pPr>
              <w:spacing w:before="100" w:beforeAutospacing="1" w:after="100" w:afterAutospacing="1" w:line="24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长沙</w:t>
            </w:r>
          </w:p>
        </w:tc>
        <w:tc>
          <w:tcPr>
            <w:tcW w:w="4170"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湖南建筑高级技工学校</w:t>
            </w:r>
          </w:p>
        </w:tc>
        <w:tc>
          <w:tcPr>
            <w:tcW w:w="912"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李</w:t>
            </w:r>
            <w:r>
              <w:rPr>
                <w:rFonts w:ascii="宋体" w:hAnsi="宋体" w:cs="宋体" w:hint="eastAsia"/>
                <w:sz w:val="18"/>
                <w:szCs w:val="18"/>
              </w:rPr>
              <w:t xml:space="preserve">  </w:t>
            </w:r>
            <w:r>
              <w:rPr>
                <w:rFonts w:ascii="宋体" w:hAnsi="宋体" w:cs="宋体" w:hint="eastAsia"/>
                <w:sz w:val="18"/>
                <w:szCs w:val="18"/>
              </w:rPr>
              <w:t>敏</w:t>
            </w:r>
          </w:p>
        </w:tc>
        <w:tc>
          <w:tcPr>
            <w:tcW w:w="1718"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15116370715</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rPr>
            </w:pPr>
            <w:r>
              <w:rPr>
                <w:rFonts w:ascii="宋体" w:hAnsi="宋体" w:cs="宋体" w:hint="eastAsia"/>
                <w:sz w:val="18"/>
                <w:szCs w:val="18"/>
              </w:rPr>
              <w:t>除护理学外所有专业</w:t>
            </w:r>
          </w:p>
        </w:tc>
      </w:tr>
      <w:tr w:rsidR="00784DF7">
        <w:trPr>
          <w:trHeight w:val="308"/>
          <w:jc w:val="center"/>
        </w:trPr>
        <w:tc>
          <w:tcPr>
            <w:tcW w:w="975" w:type="dxa"/>
            <w:vMerge/>
            <w:vAlign w:val="center"/>
          </w:tcPr>
          <w:p w:rsidR="00784DF7" w:rsidRDefault="00784DF7">
            <w:pPr>
              <w:spacing w:before="100" w:beforeAutospacing="1" w:after="100" w:afterAutospacing="1" w:line="240" w:lineRule="exact"/>
              <w:jc w:val="center"/>
              <w:rPr>
                <w:rFonts w:ascii="宋体" w:hAnsi="宋体" w:cs="宋体"/>
                <w:sz w:val="18"/>
                <w:szCs w:val="18"/>
              </w:rPr>
            </w:pPr>
          </w:p>
        </w:tc>
        <w:tc>
          <w:tcPr>
            <w:tcW w:w="1314" w:type="dxa"/>
            <w:vAlign w:val="center"/>
          </w:tcPr>
          <w:p w:rsidR="00784DF7" w:rsidRDefault="00020D15">
            <w:pPr>
              <w:spacing w:line="24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怀化</w:t>
            </w:r>
          </w:p>
        </w:tc>
        <w:tc>
          <w:tcPr>
            <w:tcW w:w="4170"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怀化市旅游学校</w:t>
            </w:r>
          </w:p>
        </w:tc>
        <w:tc>
          <w:tcPr>
            <w:tcW w:w="912"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胡玲丽</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18674836812</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除护理学外所有专业</w:t>
            </w:r>
          </w:p>
        </w:tc>
      </w:tr>
      <w:tr w:rsidR="00784DF7">
        <w:trPr>
          <w:trHeight w:val="283"/>
          <w:jc w:val="center"/>
        </w:trPr>
        <w:tc>
          <w:tcPr>
            <w:tcW w:w="975" w:type="dxa"/>
            <w:vAlign w:val="center"/>
          </w:tcPr>
          <w:p w:rsidR="00784DF7" w:rsidRDefault="00020D15">
            <w:pPr>
              <w:spacing w:line="240" w:lineRule="exact"/>
              <w:jc w:val="center"/>
              <w:rPr>
                <w:rFonts w:ascii="宋体"/>
                <w:sz w:val="18"/>
                <w:szCs w:val="18"/>
              </w:rPr>
            </w:pPr>
            <w:r>
              <w:rPr>
                <w:rFonts w:ascii="宋体" w:hint="eastAsia"/>
                <w:sz w:val="18"/>
                <w:szCs w:val="18"/>
              </w:rPr>
              <w:t>贵州</w:t>
            </w:r>
          </w:p>
        </w:tc>
        <w:tc>
          <w:tcPr>
            <w:tcW w:w="1314"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毕节</w:t>
            </w:r>
          </w:p>
        </w:tc>
        <w:tc>
          <w:tcPr>
            <w:tcW w:w="4170"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毕节同心农工中等职业技术学校</w:t>
            </w:r>
          </w:p>
        </w:tc>
        <w:tc>
          <w:tcPr>
            <w:tcW w:w="912"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陈春雷</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15284677828</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除护理学外所有专业</w:t>
            </w:r>
          </w:p>
        </w:tc>
      </w:tr>
      <w:tr w:rsidR="00784DF7">
        <w:trPr>
          <w:trHeight w:val="308"/>
          <w:jc w:val="center"/>
        </w:trPr>
        <w:tc>
          <w:tcPr>
            <w:tcW w:w="975" w:type="dxa"/>
            <w:vMerge w:val="restart"/>
            <w:vAlign w:val="center"/>
          </w:tcPr>
          <w:p w:rsidR="00784DF7" w:rsidRDefault="00020D15">
            <w:pPr>
              <w:spacing w:before="100" w:beforeAutospacing="1" w:after="100" w:afterAutospacing="1" w:line="240" w:lineRule="exact"/>
              <w:jc w:val="center"/>
              <w:rPr>
                <w:rFonts w:ascii="宋体"/>
                <w:color w:val="000000"/>
                <w:sz w:val="18"/>
                <w:szCs w:val="18"/>
              </w:rPr>
            </w:pPr>
            <w:r>
              <w:rPr>
                <w:rFonts w:ascii="宋体" w:hAnsi="宋体" w:cs="宋体" w:hint="eastAsia"/>
                <w:color w:val="000000"/>
                <w:sz w:val="18"/>
                <w:szCs w:val="18"/>
              </w:rPr>
              <w:t>内蒙古</w:t>
            </w:r>
          </w:p>
        </w:tc>
        <w:tc>
          <w:tcPr>
            <w:tcW w:w="1314" w:type="dxa"/>
            <w:vAlign w:val="center"/>
          </w:tcPr>
          <w:p w:rsidR="00784DF7" w:rsidRDefault="00020D15">
            <w:pPr>
              <w:spacing w:before="100" w:beforeAutospacing="1" w:after="100" w:afterAutospacing="1" w:line="240" w:lineRule="exact"/>
              <w:jc w:val="center"/>
              <w:rPr>
                <w:rFonts w:ascii="宋体"/>
                <w:color w:val="000000"/>
                <w:sz w:val="18"/>
                <w:szCs w:val="18"/>
              </w:rPr>
            </w:pPr>
            <w:r>
              <w:rPr>
                <w:rFonts w:ascii="宋体" w:hAnsi="宋体" w:cs="宋体" w:hint="eastAsia"/>
                <w:color w:val="000000"/>
                <w:sz w:val="18"/>
                <w:szCs w:val="18"/>
              </w:rPr>
              <w:t>鄂尔多斯</w:t>
            </w:r>
          </w:p>
        </w:tc>
        <w:tc>
          <w:tcPr>
            <w:tcW w:w="4170"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鄂尔多斯市文远职业培训学校</w:t>
            </w:r>
          </w:p>
        </w:tc>
        <w:tc>
          <w:tcPr>
            <w:tcW w:w="912"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刘丽萍</w:t>
            </w:r>
          </w:p>
        </w:tc>
        <w:tc>
          <w:tcPr>
            <w:tcW w:w="1718"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0477-8165024</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sz w:val="18"/>
                <w:szCs w:val="18"/>
              </w:rPr>
            </w:pPr>
            <w:r>
              <w:rPr>
                <w:rFonts w:ascii="宋体" w:hAnsi="宋体" w:cs="宋体" w:hint="eastAsia"/>
                <w:sz w:val="18"/>
                <w:szCs w:val="18"/>
              </w:rPr>
              <w:t>除护理学外所有专业</w:t>
            </w:r>
          </w:p>
        </w:tc>
      </w:tr>
      <w:tr w:rsidR="00784DF7">
        <w:trPr>
          <w:trHeight w:val="308"/>
          <w:jc w:val="center"/>
        </w:trPr>
        <w:tc>
          <w:tcPr>
            <w:tcW w:w="975" w:type="dxa"/>
            <w:vMerge/>
            <w:vAlign w:val="center"/>
          </w:tcPr>
          <w:p w:rsidR="00784DF7" w:rsidRDefault="00784DF7">
            <w:pPr>
              <w:spacing w:before="100" w:beforeAutospacing="1" w:after="100" w:afterAutospacing="1" w:line="240" w:lineRule="exact"/>
              <w:jc w:val="center"/>
              <w:rPr>
                <w:rFonts w:ascii="宋体" w:hAnsi="宋体" w:cs="宋体"/>
                <w:color w:val="000000"/>
                <w:sz w:val="18"/>
                <w:szCs w:val="18"/>
              </w:rPr>
            </w:pPr>
          </w:p>
        </w:tc>
        <w:tc>
          <w:tcPr>
            <w:tcW w:w="1314" w:type="dxa"/>
            <w:vAlign w:val="center"/>
          </w:tcPr>
          <w:p w:rsidR="00784DF7" w:rsidRDefault="00020D15">
            <w:pPr>
              <w:spacing w:before="100" w:beforeAutospacing="1" w:after="100" w:afterAutospacing="1" w:line="240" w:lineRule="exact"/>
              <w:jc w:val="center"/>
              <w:rPr>
                <w:rFonts w:ascii="宋体" w:hAnsi="宋体" w:cs="宋体"/>
                <w:color w:val="000000"/>
                <w:sz w:val="18"/>
                <w:szCs w:val="18"/>
              </w:rPr>
            </w:pPr>
            <w:r>
              <w:rPr>
                <w:rFonts w:ascii="宋体" w:hAnsi="宋体" w:cs="宋体" w:hint="eastAsia"/>
                <w:color w:val="000000"/>
                <w:sz w:val="18"/>
                <w:szCs w:val="18"/>
              </w:rPr>
              <w:t>呼号浩特</w:t>
            </w:r>
          </w:p>
        </w:tc>
        <w:tc>
          <w:tcPr>
            <w:tcW w:w="4170"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内蒙古成培职业培训学校</w:t>
            </w:r>
          </w:p>
        </w:tc>
        <w:tc>
          <w:tcPr>
            <w:tcW w:w="912"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邬旭东</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15848906987</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除护理学外所有专业</w:t>
            </w:r>
          </w:p>
        </w:tc>
      </w:tr>
      <w:tr w:rsidR="00784DF7">
        <w:trPr>
          <w:trHeight w:val="308"/>
          <w:jc w:val="center"/>
        </w:trPr>
        <w:tc>
          <w:tcPr>
            <w:tcW w:w="975" w:type="dxa"/>
            <w:vMerge/>
            <w:vAlign w:val="center"/>
          </w:tcPr>
          <w:p w:rsidR="00784DF7" w:rsidRDefault="00784DF7">
            <w:pPr>
              <w:spacing w:before="100" w:beforeAutospacing="1" w:after="100" w:afterAutospacing="1" w:line="240" w:lineRule="exact"/>
              <w:jc w:val="center"/>
              <w:rPr>
                <w:rFonts w:ascii="宋体" w:hAnsi="宋体" w:cs="宋体"/>
                <w:color w:val="000000"/>
                <w:sz w:val="18"/>
                <w:szCs w:val="18"/>
              </w:rPr>
            </w:pPr>
          </w:p>
        </w:tc>
        <w:tc>
          <w:tcPr>
            <w:tcW w:w="1314" w:type="dxa"/>
            <w:vAlign w:val="center"/>
          </w:tcPr>
          <w:p w:rsidR="00784DF7" w:rsidRDefault="00020D15">
            <w:pPr>
              <w:spacing w:before="100" w:beforeAutospacing="1" w:after="100" w:afterAutospacing="1" w:line="240" w:lineRule="exact"/>
              <w:jc w:val="center"/>
              <w:rPr>
                <w:rFonts w:ascii="宋体" w:hAnsi="宋体" w:cs="宋体"/>
                <w:color w:val="000000"/>
                <w:sz w:val="18"/>
                <w:szCs w:val="18"/>
              </w:rPr>
            </w:pPr>
            <w:r>
              <w:rPr>
                <w:rFonts w:ascii="宋体" w:hAnsi="宋体" w:cs="宋体" w:hint="eastAsia"/>
                <w:color w:val="000000"/>
                <w:sz w:val="18"/>
                <w:szCs w:val="18"/>
              </w:rPr>
              <w:t>乌海</w:t>
            </w:r>
          </w:p>
        </w:tc>
        <w:tc>
          <w:tcPr>
            <w:tcW w:w="4170"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乌海市星火职业培训学校</w:t>
            </w:r>
          </w:p>
        </w:tc>
        <w:tc>
          <w:tcPr>
            <w:tcW w:w="912"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张嘉家</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13204736095</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除护理学外所有专业</w:t>
            </w:r>
          </w:p>
        </w:tc>
      </w:tr>
      <w:tr w:rsidR="00784DF7">
        <w:trPr>
          <w:trHeight w:val="308"/>
          <w:jc w:val="center"/>
        </w:trPr>
        <w:tc>
          <w:tcPr>
            <w:tcW w:w="975" w:type="dxa"/>
            <w:vMerge w:val="restart"/>
            <w:vAlign w:val="center"/>
          </w:tcPr>
          <w:p w:rsidR="00784DF7" w:rsidRDefault="00020D15">
            <w:pPr>
              <w:spacing w:before="100" w:beforeAutospacing="1" w:after="100" w:afterAutospacing="1" w:line="240" w:lineRule="exact"/>
              <w:jc w:val="center"/>
              <w:rPr>
                <w:rFonts w:ascii="宋体" w:hAnsi="宋体" w:cs="宋体"/>
                <w:color w:val="000000"/>
                <w:sz w:val="18"/>
                <w:szCs w:val="18"/>
              </w:rPr>
            </w:pPr>
            <w:r>
              <w:rPr>
                <w:rFonts w:ascii="宋体" w:hAnsi="宋体" w:cs="宋体" w:hint="eastAsia"/>
                <w:color w:val="000000"/>
                <w:sz w:val="18"/>
                <w:szCs w:val="18"/>
              </w:rPr>
              <w:t>四川</w:t>
            </w:r>
          </w:p>
        </w:tc>
        <w:tc>
          <w:tcPr>
            <w:tcW w:w="1314" w:type="dxa"/>
            <w:vAlign w:val="center"/>
          </w:tcPr>
          <w:p w:rsidR="00784DF7" w:rsidRDefault="00020D15">
            <w:pPr>
              <w:spacing w:before="100" w:beforeAutospacing="1" w:after="100" w:afterAutospacing="1" w:line="240" w:lineRule="exact"/>
              <w:jc w:val="center"/>
              <w:rPr>
                <w:rFonts w:ascii="宋体" w:hAnsi="宋体" w:cs="宋体"/>
                <w:color w:val="000000"/>
                <w:sz w:val="18"/>
                <w:szCs w:val="18"/>
              </w:rPr>
            </w:pPr>
            <w:r>
              <w:rPr>
                <w:rFonts w:ascii="宋体" w:hAnsi="宋体" w:cs="宋体" w:hint="eastAsia"/>
                <w:color w:val="000000"/>
                <w:sz w:val="18"/>
                <w:szCs w:val="18"/>
              </w:rPr>
              <w:t>成都</w:t>
            </w:r>
          </w:p>
        </w:tc>
        <w:tc>
          <w:tcPr>
            <w:tcW w:w="4170"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四川新华科技学院</w:t>
            </w:r>
          </w:p>
        </w:tc>
        <w:tc>
          <w:tcPr>
            <w:tcW w:w="912"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王芙蓉</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15882360778</w:t>
            </w:r>
          </w:p>
        </w:tc>
        <w:tc>
          <w:tcPr>
            <w:tcW w:w="1226"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除护理学外所有专业</w:t>
            </w:r>
          </w:p>
        </w:tc>
      </w:tr>
      <w:tr w:rsidR="00784DF7">
        <w:trPr>
          <w:trHeight w:val="308"/>
          <w:jc w:val="center"/>
        </w:trPr>
        <w:tc>
          <w:tcPr>
            <w:tcW w:w="975" w:type="dxa"/>
            <w:vMerge/>
            <w:vAlign w:val="center"/>
          </w:tcPr>
          <w:p w:rsidR="00784DF7" w:rsidRDefault="00784DF7">
            <w:pPr>
              <w:spacing w:before="100" w:beforeAutospacing="1" w:after="100" w:afterAutospacing="1" w:line="240" w:lineRule="exact"/>
              <w:jc w:val="center"/>
              <w:rPr>
                <w:rFonts w:ascii="宋体" w:hAnsi="宋体" w:cs="宋体"/>
                <w:color w:val="000000"/>
                <w:sz w:val="18"/>
                <w:szCs w:val="18"/>
              </w:rPr>
            </w:pPr>
          </w:p>
        </w:tc>
        <w:tc>
          <w:tcPr>
            <w:tcW w:w="1314" w:type="dxa"/>
            <w:vAlign w:val="center"/>
          </w:tcPr>
          <w:p w:rsidR="00784DF7" w:rsidRDefault="00020D15">
            <w:pPr>
              <w:spacing w:before="100" w:beforeAutospacing="1" w:after="100" w:afterAutospacing="1" w:line="240" w:lineRule="exact"/>
              <w:jc w:val="center"/>
              <w:rPr>
                <w:rFonts w:ascii="宋体" w:hAnsi="宋体" w:cs="宋体"/>
                <w:color w:val="000000"/>
                <w:sz w:val="18"/>
                <w:szCs w:val="18"/>
              </w:rPr>
            </w:pPr>
            <w:r>
              <w:rPr>
                <w:rFonts w:ascii="宋体" w:hAnsi="宋体" w:cs="宋体" w:hint="eastAsia"/>
                <w:color w:val="000000"/>
                <w:sz w:val="18"/>
                <w:szCs w:val="18"/>
              </w:rPr>
              <w:t>眉山</w:t>
            </w:r>
          </w:p>
        </w:tc>
        <w:tc>
          <w:tcPr>
            <w:tcW w:w="4170"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眉山卫生职业学校</w:t>
            </w:r>
          </w:p>
        </w:tc>
        <w:tc>
          <w:tcPr>
            <w:tcW w:w="912"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杨</w:t>
            </w:r>
            <w:r>
              <w:rPr>
                <w:rFonts w:ascii="宋体" w:hAnsi="宋体" w:cs="宋体" w:hint="eastAsia"/>
                <w:sz w:val="18"/>
                <w:szCs w:val="18"/>
              </w:rPr>
              <w:t xml:space="preserve">  </w:t>
            </w:r>
            <w:r>
              <w:rPr>
                <w:rFonts w:ascii="宋体" w:hAnsi="宋体" w:cs="宋体" w:hint="eastAsia"/>
                <w:sz w:val="18"/>
                <w:szCs w:val="18"/>
              </w:rPr>
              <w:t>丹</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028-38295126</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除护理学外所有专业</w:t>
            </w:r>
          </w:p>
        </w:tc>
      </w:tr>
      <w:tr w:rsidR="00784DF7">
        <w:trPr>
          <w:trHeight w:val="308"/>
          <w:jc w:val="center"/>
        </w:trPr>
        <w:tc>
          <w:tcPr>
            <w:tcW w:w="975" w:type="dxa"/>
            <w:vAlign w:val="center"/>
          </w:tcPr>
          <w:p w:rsidR="00784DF7" w:rsidRDefault="00020D15">
            <w:pPr>
              <w:spacing w:before="100" w:beforeAutospacing="1" w:after="100" w:afterAutospacing="1" w:line="240" w:lineRule="exact"/>
              <w:jc w:val="center"/>
              <w:rPr>
                <w:rFonts w:ascii="宋体" w:hAnsi="宋体" w:cs="宋体"/>
                <w:color w:val="000000"/>
                <w:sz w:val="18"/>
                <w:szCs w:val="18"/>
              </w:rPr>
            </w:pPr>
            <w:r>
              <w:rPr>
                <w:rFonts w:ascii="宋体" w:hAnsi="宋体" w:cs="宋体" w:hint="eastAsia"/>
                <w:color w:val="000000"/>
                <w:sz w:val="18"/>
                <w:szCs w:val="18"/>
              </w:rPr>
              <w:t>天津</w:t>
            </w:r>
          </w:p>
        </w:tc>
        <w:tc>
          <w:tcPr>
            <w:tcW w:w="1314" w:type="dxa"/>
            <w:vAlign w:val="center"/>
          </w:tcPr>
          <w:p w:rsidR="00784DF7" w:rsidRDefault="00020D15">
            <w:pPr>
              <w:spacing w:before="100" w:beforeAutospacing="1" w:after="100" w:afterAutospacing="1" w:line="240" w:lineRule="exact"/>
              <w:jc w:val="center"/>
              <w:rPr>
                <w:rFonts w:ascii="宋体" w:hAnsi="宋体" w:cs="宋体"/>
                <w:color w:val="000000"/>
                <w:sz w:val="18"/>
                <w:szCs w:val="18"/>
              </w:rPr>
            </w:pPr>
            <w:r>
              <w:rPr>
                <w:rFonts w:ascii="宋体" w:hAnsi="宋体" w:cs="宋体" w:hint="eastAsia"/>
                <w:color w:val="000000"/>
                <w:sz w:val="18"/>
                <w:szCs w:val="18"/>
              </w:rPr>
              <w:t>天津</w:t>
            </w:r>
          </w:p>
        </w:tc>
        <w:tc>
          <w:tcPr>
            <w:tcW w:w="4170"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天津市滨海新区汇海培训学校</w:t>
            </w:r>
          </w:p>
        </w:tc>
        <w:tc>
          <w:tcPr>
            <w:tcW w:w="912"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李</w:t>
            </w:r>
            <w:r>
              <w:rPr>
                <w:rFonts w:ascii="宋体" w:hAnsi="宋体" w:cs="宋体" w:hint="eastAsia"/>
                <w:sz w:val="18"/>
                <w:szCs w:val="18"/>
              </w:rPr>
              <w:t xml:space="preserve">  </w:t>
            </w:r>
            <w:r>
              <w:rPr>
                <w:rFonts w:ascii="宋体" w:hAnsi="宋体" w:cs="宋体" w:hint="eastAsia"/>
                <w:sz w:val="18"/>
                <w:szCs w:val="18"/>
              </w:rPr>
              <w:t>超</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eastAsia="宋体" w:hAnsi="宋体" w:cs="宋体" w:hint="eastAsia"/>
                <w:sz w:val="18"/>
                <w:szCs w:val="18"/>
              </w:rPr>
              <w:t>15900307970</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除护理学外所有专业</w:t>
            </w:r>
          </w:p>
        </w:tc>
      </w:tr>
      <w:tr w:rsidR="00784DF7">
        <w:trPr>
          <w:trHeight w:val="337"/>
          <w:jc w:val="center"/>
        </w:trPr>
        <w:tc>
          <w:tcPr>
            <w:tcW w:w="975" w:type="dxa"/>
            <w:vMerge w:val="restart"/>
            <w:vAlign w:val="center"/>
          </w:tcPr>
          <w:p w:rsidR="00784DF7" w:rsidRDefault="00020D15">
            <w:pPr>
              <w:spacing w:before="100" w:beforeAutospacing="1" w:after="100" w:afterAutospacing="1" w:line="240" w:lineRule="exact"/>
              <w:jc w:val="center"/>
              <w:rPr>
                <w:rFonts w:ascii="宋体" w:hAnsi="宋体" w:cs="宋体"/>
                <w:color w:val="000000"/>
                <w:sz w:val="18"/>
                <w:szCs w:val="18"/>
              </w:rPr>
            </w:pPr>
            <w:r>
              <w:rPr>
                <w:rFonts w:ascii="宋体" w:hAnsi="宋体" w:cs="宋体" w:hint="eastAsia"/>
                <w:color w:val="000000"/>
                <w:sz w:val="18"/>
                <w:szCs w:val="18"/>
              </w:rPr>
              <w:t>河南</w:t>
            </w:r>
          </w:p>
        </w:tc>
        <w:tc>
          <w:tcPr>
            <w:tcW w:w="1314" w:type="dxa"/>
            <w:vAlign w:val="center"/>
          </w:tcPr>
          <w:p w:rsidR="00784DF7" w:rsidRDefault="00020D15">
            <w:pPr>
              <w:spacing w:before="100" w:beforeAutospacing="1" w:after="100" w:afterAutospacing="1" w:line="240" w:lineRule="exact"/>
              <w:jc w:val="center"/>
              <w:rPr>
                <w:rFonts w:ascii="宋体" w:hAnsi="宋体" w:cs="宋体"/>
                <w:color w:val="000000"/>
                <w:sz w:val="18"/>
                <w:szCs w:val="18"/>
              </w:rPr>
            </w:pPr>
            <w:r>
              <w:rPr>
                <w:rFonts w:ascii="宋体" w:hAnsi="宋体" w:cs="宋体" w:hint="eastAsia"/>
                <w:color w:val="000000"/>
                <w:sz w:val="18"/>
                <w:szCs w:val="18"/>
              </w:rPr>
              <w:t>南阳</w:t>
            </w:r>
          </w:p>
        </w:tc>
        <w:tc>
          <w:tcPr>
            <w:tcW w:w="4170"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南阳文理专修学校</w:t>
            </w:r>
          </w:p>
        </w:tc>
        <w:tc>
          <w:tcPr>
            <w:tcW w:w="912"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马静文</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0377-63328077</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所有专业</w:t>
            </w:r>
          </w:p>
        </w:tc>
      </w:tr>
      <w:tr w:rsidR="00784DF7">
        <w:trPr>
          <w:trHeight w:val="337"/>
          <w:jc w:val="center"/>
        </w:trPr>
        <w:tc>
          <w:tcPr>
            <w:tcW w:w="975" w:type="dxa"/>
            <w:vMerge/>
            <w:vAlign w:val="center"/>
          </w:tcPr>
          <w:p w:rsidR="00784DF7" w:rsidRDefault="00784DF7">
            <w:pPr>
              <w:spacing w:before="100" w:beforeAutospacing="1" w:after="100" w:afterAutospacing="1" w:line="240" w:lineRule="exact"/>
              <w:jc w:val="center"/>
              <w:rPr>
                <w:rFonts w:ascii="宋体" w:hAnsi="宋体" w:cs="宋体"/>
                <w:color w:val="000000"/>
                <w:sz w:val="18"/>
                <w:szCs w:val="18"/>
              </w:rPr>
            </w:pPr>
          </w:p>
        </w:tc>
        <w:tc>
          <w:tcPr>
            <w:tcW w:w="1314" w:type="dxa"/>
            <w:vAlign w:val="center"/>
          </w:tcPr>
          <w:p w:rsidR="00784DF7" w:rsidRDefault="00020D15">
            <w:pPr>
              <w:spacing w:before="100" w:beforeAutospacing="1" w:after="100" w:afterAutospacing="1" w:line="240" w:lineRule="exact"/>
              <w:jc w:val="center"/>
              <w:rPr>
                <w:rFonts w:ascii="宋体" w:hAnsi="宋体" w:cs="宋体"/>
                <w:color w:val="000000"/>
                <w:sz w:val="18"/>
                <w:szCs w:val="18"/>
              </w:rPr>
            </w:pPr>
            <w:r>
              <w:rPr>
                <w:rFonts w:ascii="宋体" w:hAnsi="宋体" w:cs="宋体" w:hint="eastAsia"/>
                <w:color w:val="000000"/>
                <w:sz w:val="18"/>
                <w:szCs w:val="18"/>
              </w:rPr>
              <w:t>郑州</w:t>
            </w:r>
          </w:p>
        </w:tc>
        <w:tc>
          <w:tcPr>
            <w:tcW w:w="4170"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河南财经政法大学</w:t>
            </w:r>
          </w:p>
        </w:tc>
        <w:tc>
          <w:tcPr>
            <w:tcW w:w="912"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王玉东</w:t>
            </w:r>
          </w:p>
        </w:tc>
        <w:tc>
          <w:tcPr>
            <w:tcW w:w="1718"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13183008999</w:t>
            </w:r>
          </w:p>
        </w:tc>
        <w:tc>
          <w:tcPr>
            <w:tcW w:w="1226" w:type="dxa"/>
            <w:vAlign w:val="center"/>
          </w:tcPr>
          <w:p w:rsidR="00784DF7" w:rsidRDefault="00020D15">
            <w:pPr>
              <w:spacing w:line="240" w:lineRule="exact"/>
              <w:jc w:val="center"/>
              <w:rPr>
                <w:rFonts w:ascii="宋体" w:hAnsi="宋体" w:cs="宋体"/>
                <w:sz w:val="18"/>
                <w:szCs w:val="18"/>
              </w:rPr>
            </w:pPr>
            <w:r>
              <w:rPr>
                <w:rFonts w:ascii="宋体" w:hAnsi="宋体" w:cs="宋体" w:hint="eastAsia"/>
                <w:sz w:val="18"/>
                <w:szCs w:val="18"/>
              </w:rPr>
              <w:t>所有层次</w:t>
            </w:r>
          </w:p>
        </w:tc>
        <w:tc>
          <w:tcPr>
            <w:tcW w:w="2645" w:type="dxa"/>
            <w:vAlign w:val="center"/>
          </w:tcPr>
          <w:p w:rsidR="00784DF7" w:rsidRDefault="00020D15">
            <w:pPr>
              <w:spacing w:before="100" w:beforeAutospacing="1" w:after="100" w:afterAutospacing="1" w:line="240" w:lineRule="exact"/>
              <w:jc w:val="center"/>
              <w:rPr>
                <w:rFonts w:ascii="宋体" w:hAnsi="宋体" w:cs="宋体"/>
                <w:sz w:val="18"/>
                <w:szCs w:val="18"/>
              </w:rPr>
            </w:pPr>
            <w:r>
              <w:rPr>
                <w:rFonts w:ascii="宋体" w:hAnsi="宋体" w:cs="宋体" w:hint="eastAsia"/>
                <w:sz w:val="18"/>
                <w:szCs w:val="18"/>
              </w:rPr>
              <w:t>除护理学外所有专业</w:t>
            </w:r>
          </w:p>
        </w:tc>
      </w:tr>
    </w:tbl>
    <w:p w:rsidR="00784DF7" w:rsidRDefault="00784DF7">
      <w:pPr>
        <w:ind w:firstLineChars="1500" w:firstLine="4518"/>
        <w:rPr>
          <w:rFonts w:ascii="宋体" w:hAnsi="宋体" w:cs="宋体"/>
          <w:b/>
          <w:bCs/>
          <w:color w:val="000000"/>
          <w:sz w:val="30"/>
          <w:szCs w:val="30"/>
        </w:rPr>
      </w:pPr>
    </w:p>
    <w:p w:rsidR="00784DF7" w:rsidRDefault="00784DF7">
      <w:pPr>
        <w:ind w:firstLineChars="1500" w:firstLine="4518"/>
        <w:rPr>
          <w:rFonts w:ascii="宋体" w:hAnsi="宋体" w:cs="宋体"/>
          <w:b/>
          <w:bCs/>
          <w:color w:val="000000"/>
          <w:sz w:val="30"/>
          <w:szCs w:val="30"/>
        </w:rPr>
      </w:pPr>
    </w:p>
    <w:p w:rsidR="00784DF7" w:rsidRDefault="00020D15">
      <w:pPr>
        <w:ind w:firstLineChars="1500" w:firstLine="4518"/>
        <w:rPr>
          <w:sz w:val="30"/>
          <w:szCs w:val="30"/>
        </w:rPr>
      </w:pPr>
      <w:r>
        <w:rPr>
          <w:rFonts w:ascii="宋体" w:hAnsi="宋体" w:cs="宋体" w:hint="eastAsia"/>
          <w:b/>
          <w:bCs/>
          <w:color w:val="000000"/>
          <w:sz w:val="30"/>
          <w:szCs w:val="30"/>
        </w:rPr>
        <w:lastRenderedPageBreak/>
        <w:t>兰州大学网络教育弘成学习中心一览表</w:t>
      </w:r>
    </w:p>
    <w:tbl>
      <w:tblPr>
        <w:tblStyle w:val="a8"/>
        <w:tblpPr w:leftFromText="180" w:rightFromText="180" w:vertAnchor="text" w:horzAnchor="page" w:tblpX="2068" w:tblpY="482"/>
        <w:tblOverlap w:val="never"/>
        <w:tblW w:w="12940" w:type="dxa"/>
        <w:tblLayout w:type="fixed"/>
        <w:tblLook w:val="04A0"/>
      </w:tblPr>
      <w:tblGrid>
        <w:gridCol w:w="850"/>
        <w:gridCol w:w="2955"/>
        <w:gridCol w:w="2280"/>
        <w:gridCol w:w="2595"/>
        <w:gridCol w:w="2280"/>
        <w:gridCol w:w="1980"/>
      </w:tblGrid>
      <w:tr w:rsidR="00784DF7">
        <w:trPr>
          <w:trHeight w:val="375"/>
        </w:trPr>
        <w:tc>
          <w:tcPr>
            <w:tcW w:w="850" w:type="dxa"/>
            <w:vAlign w:val="center"/>
          </w:tcPr>
          <w:p w:rsidR="00784DF7" w:rsidRDefault="00020D15">
            <w:pPr>
              <w:jc w:val="center"/>
              <w:rPr>
                <w:rFonts w:ascii="宋体" w:hAnsi="宋体" w:cs="宋体"/>
                <w:b/>
                <w:bCs/>
                <w:color w:val="000000"/>
                <w:sz w:val="30"/>
                <w:szCs w:val="30"/>
              </w:rPr>
            </w:pPr>
            <w:r>
              <w:rPr>
                <w:rFonts w:ascii="宋体" w:eastAsia="宋体" w:hAnsi="宋体" w:cs="宋体" w:hint="eastAsia"/>
                <w:b/>
                <w:bCs/>
                <w:color w:val="000000"/>
                <w:sz w:val="18"/>
                <w:szCs w:val="18"/>
              </w:rPr>
              <w:t>省份</w:t>
            </w:r>
          </w:p>
        </w:tc>
        <w:tc>
          <w:tcPr>
            <w:tcW w:w="2955" w:type="dxa"/>
            <w:vAlign w:val="center"/>
          </w:tcPr>
          <w:p w:rsidR="00784DF7" w:rsidRDefault="00020D15">
            <w:pPr>
              <w:jc w:val="center"/>
              <w:rPr>
                <w:rFonts w:ascii="宋体" w:hAnsi="宋体" w:cs="宋体"/>
                <w:b/>
                <w:bCs/>
                <w:color w:val="000000"/>
                <w:sz w:val="30"/>
                <w:szCs w:val="30"/>
              </w:rPr>
            </w:pPr>
            <w:r>
              <w:rPr>
                <w:rFonts w:ascii="宋体" w:eastAsia="宋体" w:hAnsi="宋体" w:cs="宋体" w:hint="eastAsia"/>
                <w:b/>
                <w:bCs/>
                <w:color w:val="000000"/>
                <w:sz w:val="18"/>
                <w:szCs w:val="18"/>
              </w:rPr>
              <w:t>全称</w:t>
            </w:r>
          </w:p>
        </w:tc>
        <w:tc>
          <w:tcPr>
            <w:tcW w:w="2280" w:type="dxa"/>
            <w:vAlign w:val="center"/>
          </w:tcPr>
          <w:p w:rsidR="00784DF7" w:rsidRDefault="00020D15">
            <w:pPr>
              <w:jc w:val="center"/>
              <w:rPr>
                <w:rFonts w:ascii="宋体" w:hAnsi="宋体" w:cs="宋体"/>
                <w:b/>
                <w:bCs/>
                <w:color w:val="000000"/>
                <w:sz w:val="30"/>
                <w:szCs w:val="30"/>
              </w:rPr>
            </w:pPr>
            <w:r>
              <w:rPr>
                <w:rFonts w:ascii="宋体" w:eastAsia="宋体" w:hAnsi="宋体" w:cs="宋体" w:hint="eastAsia"/>
                <w:b/>
                <w:bCs/>
                <w:color w:val="000000"/>
                <w:sz w:val="18"/>
                <w:szCs w:val="18"/>
              </w:rPr>
              <w:t>联系人</w:t>
            </w:r>
          </w:p>
        </w:tc>
        <w:tc>
          <w:tcPr>
            <w:tcW w:w="2595" w:type="dxa"/>
            <w:vAlign w:val="center"/>
          </w:tcPr>
          <w:p w:rsidR="00784DF7" w:rsidRDefault="00020D15">
            <w:pPr>
              <w:spacing w:before="100" w:beforeAutospacing="1" w:after="100" w:afterAutospacing="1" w:line="240" w:lineRule="exact"/>
              <w:jc w:val="center"/>
              <w:rPr>
                <w:rFonts w:ascii="宋体" w:hAnsi="宋体" w:cs="宋体"/>
                <w:b/>
                <w:bCs/>
                <w:color w:val="000000"/>
                <w:sz w:val="30"/>
                <w:szCs w:val="30"/>
              </w:rPr>
            </w:pPr>
            <w:r>
              <w:rPr>
                <w:rFonts w:ascii="宋体" w:eastAsia="宋体" w:hAnsi="宋体" w:cs="宋体" w:hint="eastAsia"/>
                <w:b/>
                <w:sz w:val="18"/>
                <w:szCs w:val="18"/>
              </w:rPr>
              <w:t>咨询电话</w:t>
            </w:r>
          </w:p>
        </w:tc>
        <w:tc>
          <w:tcPr>
            <w:tcW w:w="2280" w:type="dxa"/>
            <w:vAlign w:val="center"/>
          </w:tcPr>
          <w:p w:rsidR="00784DF7" w:rsidRDefault="00020D15">
            <w:pPr>
              <w:spacing w:before="100" w:beforeAutospacing="1" w:after="100" w:afterAutospacing="1" w:line="240" w:lineRule="exact"/>
              <w:jc w:val="center"/>
              <w:rPr>
                <w:rFonts w:ascii="宋体" w:hAnsi="宋体" w:cs="宋体"/>
                <w:b/>
                <w:bCs/>
                <w:color w:val="000000"/>
                <w:sz w:val="30"/>
                <w:szCs w:val="30"/>
              </w:rPr>
            </w:pPr>
            <w:r>
              <w:rPr>
                <w:rFonts w:ascii="宋体" w:eastAsia="宋体" w:hAnsi="宋体" w:cs="宋体" w:hint="eastAsia"/>
                <w:b/>
                <w:sz w:val="18"/>
                <w:szCs w:val="18"/>
              </w:rPr>
              <w:t>招生层次</w:t>
            </w:r>
          </w:p>
        </w:tc>
        <w:tc>
          <w:tcPr>
            <w:tcW w:w="1980" w:type="dxa"/>
            <w:vAlign w:val="center"/>
          </w:tcPr>
          <w:p w:rsidR="00784DF7" w:rsidRDefault="00020D15">
            <w:pPr>
              <w:jc w:val="center"/>
              <w:rPr>
                <w:rFonts w:ascii="宋体" w:hAnsi="宋体" w:cs="宋体"/>
                <w:b/>
                <w:bCs/>
                <w:color w:val="000000"/>
                <w:sz w:val="30"/>
                <w:szCs w:val="30"/>
              </w:rPr>
            </w:pPr>
            <w:r>
              <w:rPr>
                <w:rFonts w:ascii="宋体" w:eastAsia="宋体" w:hAnsi="宋体" w:cs="宋体" w:hint="eastAsia"/>
                <w:b/>
                <w:bCs/>
                <w:color w:val="000000"/>
                <w:sz w:val="18"/>
                <w:szCs w:val="18"/>
              </w:rPr>
              <w:t>授权专业</w:t>
            </w:r>
          </w:p>
        </w:tc>
      </w:tr>
      <w:tr w:rsidR="00784DF7">
        <w:trPr>
          <w:trHeight w:val="375"/>
        </w:trPr>
        <w:tc>
          <w:tcPr>
            <w:tcW w:w="850" w:type="dxa"/>
            <w:vMerge w:val="restart"/>
            <w:vAlign w:val="center"/>
          </w:tcPr>
          <w:p w:rsidR="00784DF7" w:rsidRDefault="00020D15">
            <w:pPr>
              <w:jc w:val="center"/>
              <w:rPr>
                <w:rFonts w:ascii="宋体" w:hAnsi="宋体" w:cs="宋体"/>
                <w:color w:val="000000"/>
                <w:sz w:val="18"/>
                <w:szCs w:val="18"/>
              </w:rPr>
            </w:pPr>
            <w:r>
              <w:rPr>
                <w:rFonts w:ascii="宋体" w:hAnsi="宋体" w:cs="宋体" w:hint="eastAsia"/>
                <w:color w:val="000000"/>
                <w:sz w:val="18"/>
                <w:szCs w:val="18"/>
              </w:rPr>
              <w:t>浙江</w:t>
            </w:r>
          </w:p>
        </w:tc>
        <w:tc>
          <w:tcPr>
            <w:tcW w:w="2955" w:type="dxa"/>
            <w:vAlign w:val="center"/>
          </w:tcPr>
          <w:p w:rsidR="00784DF7" w:rsidRDefault="00020D15">
            <w:pPr>
              <w:jc w:val="center"/>
              <w:rPr>
                <w:rFonts w:ascii="宋体" w:hAnsi="宋体" w:cs="宋体"/>
                <w:color w:val="000000"/>
                <w:sz w:val="18"/>
                <w:szCs w:val="18"/>
              </w:rPr>
            </w:pPr>
            <w:r>
              <w:rPr>
                <w:rFonts w:ascii="宋体" w:hAnsi="宋体" w:cs="宋体" w:hint="eastAsia"/>
                <w:color w:val="000000"/>
                <w:sz w:val="18"/>
                <w:szCs w:val="18"/>
              </w:rPr>
              <w:t>弘成衢州学习中心</w:t>
            </w:r>
          </w:p>
        </w:tc>
        <w:tc>
          <w:tcPr>
            <w:tcW w:w="2280" w:type="dxa"/>
            <w:vAlign w:val="center"/>
          </w:tcPr>
          <w:p w:rsidR="00784DF7" w:rsidRDefault="00020D15">
            <w:pPr>
              <w:jc w:val="center"/>
              <w:rPr>
                <w:rFonts w:ascii="宋体" w:hAnsi="宋体" w:cs="宋体"/>
                <w:color w:val="000000"/>
                <w:sz w:val="18"/>
                <w:szCs w:val="18"/>
              </w:rPr>
            </w:pPr>
            <w:r>
              <w:rPr>
                <w:rFonts w:ascii="宋体" w:hAnsi="宋体" w:cs="宋体" w:hint="eastAsia"/>
                <w:color w:val="000000"/>
                <w:sz w:val="18"/>
                <w:szCs w:val="18"/>
              </w:rPr>
              <w:t>余杨芳</w:t>
            </w:r>
          </w:p>
        </w:tc>
        <w:tc>
          <w:tcPr>
            <w:tcW w:w="2595" w:type="dxa"/>
            <w:vAlign w:val="center"/>
          </w:tcPr>
          <w:p w:rsidR="00784DF7" w:rsidRDefault="00020D15">
            <w:pPr>
              <w:jc w:val="center"/>
              <w:rPr>
                <w:rFonts w:ascii="宋体" w:hAnsi="宋体" w:cs="宋体"/>
                <w:color w:val="000000"/>
                <w:sz w:val="18"/>
                <w:szCs w:val="18"/>
              </w:rPr>
            </w:pPr>
            <w:r>
              <w:rPr>
                <w:rFonts w:ascii="宋体" w:hAnsi="宋体" w:cs="宋体" w:hint="eastAsia"/>
                <w:color w:val="000000"/>
                <w:sz w:val="18"/>
                <w:szCs w:val="18"/>
              </w:rPr>
              <w:t>15268052059</w:t>
            </w:r>
          </w:p>
        </w:tc>
        <w:tc>
          <w:tcPr>
            <w:tcW w:w="2280" w:type="dxa"/>
            <w:vAlign w:val="center"/>
          </w:tcPr>
          <w:p w:rsidR="00784DF7" w:rsidRDefault="00020D15">
            <w:pPr>
              <w:spacing w:line="240" w:lineRule="exact"/>
              <w:jc w:val="center"/>
              <w:rPr>
                <w:rFonts w:ascii="宋体" w:hAnsi="宋体" w:cs="宋体"/>
                <w:color w:val="000000"/>
                <w:sz w:val="18"/>
                <w:szCs w:val="18"/>
              </w:rPr>
            </w:pPr>
            <w:r>
              <w:rPr>
                <w:rFonts w:ascii="宋体" w:eastAsia="宋体" w:hAnsi="宋体" w:cs="宋体" w:hint="eastAsia"/>
                <w:sz w:val="18"/>
                <w:szCs w:val="18"/>
              </w:rPr>
              <w:t>所有层次</w:t>
            </w:r>
          </w:p>
        </w:tc>
        <w:tc>
          <w:tcPr>
            <w:tcW w:w="1980" w:type="dxa"/>
            <w:vAlign w:val="center"/>
          </w:tcPr>
          <w:p w:rsidR="00784DF7" w:rsidRDefault="00020D15">
            <w:pPr>
              <w:widowControl/>
              <w:jc w:val="center"/>
              <w:textAlignment w:val="center"/>
              <w:rPr>
                <w:rFonts w:ascii="宋体" w:hAnsi="宋体" w:cs="宋体"/>
                <w:color w:val="000000"/>
                <w:sz w:val="18"/>
                <w:szCs w:val="18"/>
              </w:rPr>
            </w:pPr>
            <w:r>
              <w:rPr>
                <w:rFonts w:ascii="宋体" w:hAnsi="宋体" w:cs="宋体" w:hint="eastAsia"/>
                <w:sz w:val="18"/>
                <w:szCs w:val="18"/>
              </w:rPr>
              <w:t>除护理学外所有专业</w:t>
            </w:r>
          </w:p>
        </w:tc>
      </w:tr>
      <w:tr w:rsidR="00784DF7">
        <w:trPr>
          <w:trHeight w:val="375"/>
        </w:trPr>
        <w:tc>
          <w:tcPr>
            <w:tcW w:w="850" w:type="dxa"/>
            <w:vMerge/>
          </w:tcPr>
          <w:p w:rsidR="00784DF7" w:rsidRDefault="00784DF7">
            <w:pPr>
              <w:jc w:val="center"/>
              <w:rPr>
                <w:rFonts w:ascii="宋体" w:hAnsi="宋体" w:cs="宋体"/>
                <w:color w:val="000000"/>
                <w:sz w:val="18"/>
                <w:szCs w:val="18"/>
              </w:rPr>
            </w:pPr>
          </w:p>
        </w:tc>
        <w:tc>
          <w:tcPr>
            <w:tcW w:w="2955" w:type="dxa"/>
            <w:vAlign w:val="center"/>
          </w:tcPr>
          <w:p w:rsidR="00784DF7" w:rsidRDefault="00020D15">
            <w:pPr>
              <w:jc w:val="center"/>
              <w:rPr>
                <w:rFonts w:ascii="宋体" w:hAnsi="宋体" w:cs="宋体"/>
                <w:color w:val="000000"/>
                <w:sz w:val="18"/>
                <w:szCs w:val="18"/>
              </w:rPr>
            </w:pPr>
            <w:r>
              <w:rPr>
                <w:rFonts w:ascii="宋体" w:hAnsi="宋体" w:cs="宋体" w:hint="eastAsia"/>
                <w:color w:val="000000"/>
                <w:sz w:val="18"/>
                <w:szCs w:val="18"/>
              </w:rPr>
              <w:t>弘成湖州学习中心</w:t>
            </w:r>
          </w:p>
        </w:tc>
        <w:tc>
          <w:tcPr>
            <w:tcW w:w="2280" w:type="dxa"/>
            <w:vAlign w:val="center"/>
          </w:tcPr>
          <w:p w:rsidR="00784DF7" w:rsidRDefault="00020D15">
            <w:pPr>
              <w:jc w:val="center"/>
              <w:rPr>
                <w:rFonts w:ascii="宋体" w:hAnsi="宋体" w:cs="宋体"/>
                <w:color w:val="000000"/>
                <w:sz w:val="18"/>
                <w:szCs w:val="18"/>
              </w:rPr>
            </w:pPr>
            <w:r>
              <w:rPr>
                <w:rFonts w:ascii="宋体" w:hAnsi="宋体" w:cs="宋体" w:hint="eastAsia"/>
                <w:color w:val="000000"/>
                <w:sz w:val="18"/>
                <w:szCs w:val="18"/>
              </w:rPr>
              <w:t>史嘉佳</w:t>
            </w:r>
          </w:p>
        </w:tc>
        <w:tc>
          <w:tcPr>
            <w:tcW w:w="2595" w:type="dxa"/>
            <w:vAlign w:val="center"/>
          </w:tcPr>
          <w:p w:rsidR="00784DF7" w:rsidRDefault="00020D15">
            <w:pPr>
              <w:jc w:val="center"/>
              <w:rPr>
                <w:rFonts w:ascii="宋体" w:hAnsi="宋体" w:cs="宋体"/>
                <w:color w:val="000000"/>
                <w:sz w:val="18"/>
                <w:szCs w:val="18"/>
              </w:rPr>
            </w:pPr>
            <w:r>
              <w:rPr>
                <w:rFonts w:ascii="宋体" w:hAnsi="宋体" w:cs="宋体" w:hint="eastAsia"/>
                <w:color w:val="000000"/>
                <w:sz w:val="18"/>
                <w:szCs w:val="18"/>
              </w:rPr>
              <w:t>18367350362</w:t>
            </w:r>
          </w:p>
        </w:tc>
        <w:tc>
          <w:tcPr>
            <w:tcW w:w="2280" w:type="dxa"/>
            <w:vAlign w:val="center"/>
          </w:tcPr>
          <w:p w:rsidR="00784DF7" w:rsidRDefault="00020D15">
            <w:pPr>
              <w:spacing w:line="240" w:lineRule="exact"/>
              <w:jc w:val="center"/>
              <w:rPr>
                <w:rFonts w:ascii="宋体" w:hAnsi="宋体" w:cs="宋体"/>
                <w:color w:val="000000"/>
                <w:sz w:val="18"/>
                <w:szCs w:val="18"/>
              </w:rPr>
            </w:pPr>
            <w:r>
              <w:rPr>
                <w:rFonts w:ascii="宋体" w:eastAsia="宋体" w:hAnsi="宋体" w:cs="宋体" w:hint="eastAsia"/>
                <w:sz w:val="18"/>
                <w:szCs w:val="18"/>
              </w:rPr>
              <w:t>所有层次</w:t>
            </w:r>
          </w:p>
        </w:tc>
        <w:tc>
          <w:tcPr>
            <w:tcW w:w="1980" w:type="dxa"/>
            <w:vAlign w:val="center"/>
          </w:tcPr>
          <w:p w:rsidR="00784DF7" w:rsidRDefault="00020D15">
            <w:pPr>
              <w:widowControl/>
              <w:jc w:val="center"/>
              <w:textAlignment w:val="center"/>
              <w:rPr>
                <w:rFonts w:ascii="宋体" w:hAnsi="宋体" w:cs="宋体"/>
                <w:color w:val="000000"/>
                <w:sz w:val="18"/>
                <w:szCs w:val="18"/>
              </w:rPr>
            </w:pPr>
            <w:r>
              <w:rPr>
                <w:rFonts w:ascii="宋体" w:hAnsi="宋体" w:cs="宋体" w:hint="eastAsia"/>
                <w:sz w:val="18"/>
                <w:szCs w:val="18"/>
              </w:rPr>
              <w:t>除护理学外所有专业</w:t>
            </w:r>
          </w:p>
        </w:tc>
      </w:tr>
      <w:tr w:rsidR="00784DF7">
        <w:trPr>
          <w:trHeight w:val="375"/>
        </w:trPr>
        <w:tc>
          <w:tcPr>
            <w:tcW w:w="850" w:type="dxa"/>
          </w:tcPr>
          <w:p w:rsidR="00784DF7" w:rsidRDefault="00020D15">
            <w:pPr>
              <w:jc w:val="center"/>
              <w:rPr>
                <w:rFonts w:ascii="宋体" w:hAnsi="宋体" w:cs="宋体"/>
                <w:color w:val="000000"/>
                <w:sz w:val="18"/>
                <w:szCs w:val="18"/>
              </w:rPr>
            </w:pPr>
            <w:r>
              <w:rPr>
                <w:rFonts w:ascii="宋体" w:hAnsi="宋体" w:cs="宋体" w:hint="eastAsia"/>
                <w:color w:val="000000"/>
                <w:sz w:val="18"/>
                <w:szCs w:val="18"/>
              </w:rPr>
              <w:t>贵州</w:t>
            </w:r>
          </w:p>
        </w:tc>
        <w:tc>
          <w:tcPr>
            <w:tcW w:w="2955" w:type="dxa"/>
            <w:vAlign w:val="center"/>
          </w:tcPr>
          <w:p w:rsidR="00784DF7" w:rsidRDefault="00020D15">
            <w:pPr>
              <w:jc w:val="center"/>
              <w:rPr>
                <w:rFonts w:ascii="宋体" w:hAnsi="宋体" w:cs="宋体"/>
                <w:color w:val="000000"/>
                <w:sz w:val="18"/>
                <w:szCs w:val="18"/>
              </w:rPr>
            </w:pPr>
            <w:r>
              <w:rPr>
                <w:rFonts w:ascii="宋体" w:hAnsi="宋体" w:cs="宋体" w:hint="eastAsia"/>
                <w:color w:val="000000"/>
                <w:sz w:val="18"/>
                <w:szCs w:val="18"/>
              </w:rPr>
              <w:t>弘成贵阳学习中心</w:t>
            </w:r>
          </w:p>
        </w:tc>
        <w:tc>
          <w:tcPr>
            <w:tcW w:w="2280" w:type="dxa"/>
            <w:vAlign w:val="center"/>
          </w:tcPr>
          <w:p w:rsidR="00784DF7" w:rsidRDefault="00020D15">
            <w:pPr>
              <w:jc w:val="center"/>
              <w:rPr>
                <w:rFonts w:ascii="宋体" w:hAnsi="宋体" w:cs="宋体"/>
                <w:color w:val="000000"/>
                <w:sz w:val="18"/>
                <w:szCs w:val="18"/>
              </w:rPr>
            </w:pPr>
            <w:r>
              <w:rPr>
                <w:rFonts w:ascii="宋体" w:hAnsi="宋体" w:cs="宋体" w:hint="eastAsia"/>
                <w:color w:val="000000"/>
                <w:sz w:val="18"/>
                <w:szCs w:val="18"/>
              </w:rPr>
              <w:t>王</w:t>
            </w:r>
            <w:r>
              <w:rPr>
                <w:rFonts w:ascii="宋体" w:hAnsi="宋体" w:cs="宋体" w:hint="eastAsia"/>
                <w:color w:val="000000"/>
                <w:sz w:val="18"/>
                <w:szCs w:val="18"/>
              </w:rPr>
              <w:t xml:space="preserve">  </w:t>
            </w:r>
            <w:r>
              <w:rPr>
                <w:rFonts w:ascii="宋体" w:hAnsi="宋体" w:cs="宋体" w:hint="eastAsia"/>
                <w:color w:val="000000"/>
                <w:sz w:val="18"/>
                <w:szCs w:val="18"/>
              </w:rPr>
              <w:t>芳</w:t>
            </w:r>
          </w:p>
        </w:tc>
        <w:tc>
          <w:tcPr>
            <w:tcW w:w="2595" w:type="dxa"/>
            <w:vAlign w:val="center"/>
          </w:tcPr>
          <w:p w:rsidR="00784DF7" w:rsidRDefault="00020D15">
            <w:pPr>
              <w:jc w:val="center"/>
              <w:rPr>
                <w:rFonts w:ascii="宋体" w:hAnsi="宋体" w:cs="宋体"/>
                <w:color w:val="000000"/>
                <w:sz w:val="18"/>
                <w:szCs w:val="18"/>
              </w:rPr>
            </w:pPr>
            <w:r>
              <w:rPr>
                <w:rFonts w:ascii="宋体" w:hAnsi="宋体" w:cs="宋体" w:hint="eastAsia"/>
                <w:color w:val="000000"/>
                <w:sz w:val="18"/>
                <w:szCs w:val="18"/>
              </w:rPr>
              <w:t>0851-85740928</w:t>
            </w:r>
          </w:p>
        </w:tc>
        <w:tc>
          <w:tcPr>
            <w:tcW w:w="2280" w:type="dxa"/>
            <w:vAlign w:val="center"/>
          </w:tcPr>
          <w:p w:rsidR="00784DF7" w:rsidRDefault="00020D15">
            <w:pPr>
              <w:spacing w:line="240" w:lineRule="exact"/>
              <w:jc w:val="center"/>
              <w:rPr>
                <w:rFonts w:ascii="宋体" w:hAnsi="宋体" w:cs="宋体"/>
                <w:color w:val="000000"/>
                <w:sz w:val="18"/>
                <w:szCs w:val="18"/>
              </w:rPr>
            </w:pPr>
            <w:r>
              <w:rPr>
                <w:rFonts w:ascii="宋体" w:eastAsia="宋体" w:hAnsi="宋体" w:cs="宋体" w:hint="eastAsia"/>
                <w:sz w:val="18"/>
                <w:szCs w:val="18"/>
              </w:rPr>
              <w:t>所有层次</w:t>
            </w:r>
          </w:p>
        </w:tc>
        <w:tc>
          <w:tcPr>
            <w:tcW w:w="1980" w:type="dxa"/>
            <w:vAlign w:val="center"/>
          </w:tcPr>
          <w:p w:rsidR="00784DF7" w:rsidRDefault="00020D15">
            <w:pPr>
              <w:widowControl/>
              <w:jc w:val="center"/>
              <w:textAlignment w:val="center"/>
              <w:rPr>
                <w:rFonts w:ascii="宋体" w:hAnsi="宋体" w:cs="宋体"/>
                <w:color w:val="000000"/>
                <w:sz w:val="18"/>
                <w:szCs w:val="18"/>
              </w:rPr>
            </w:pPr>
            <w:r>
              <w:rPr>
                <w:rFonts w:ascii="宋体" w:hAnsi="宋体" w:cs="宋体" w:hint="eastAsia"/>
                <w:sz w:val="18"/>
                <w:szCs w:val="18"/>
              </w:rPr>
              <w:t>除护理学外所有专业</w:t>
            </w:r>
          </w:p>
        </w:tc>
      </w:tr>
      <w:tr w:rsidR="00784DF7">
        <w:trPr>
          <w:trHeight w:val="387"/>
        </w:trPr>
        <w:tc>
          <w:tcPr>
            <w:tcW w:w="850" w:type="dxa"/>
          </w:tcPr>
          <w:p w:rsidR="00784DF7" w:rsidRDefault="00020D15">
            <w:pPr>
              <w:jc w:val="center"/>
              <w:rPr>
                <w:rFonts w:ascii="宋体" w:hAnsi="宋体" w:cs="宋体"/>
                <w:color w:val="000000"/>
                <w:sz w:val="18"/>
                <w:szCs w:val="18"/>
              </w:rPr>
            </w:pPr>
            <w:r>
              <w:rPr>
                <w:rFonts w:ascii="宋体" w:hAnsi="宋体" w:cs="宋体" w:hint="eastAsia"/>
                <w:color w:val="000000"/>
                <w:sz w:val="18"/>
                <w:szCs w:val="18"/>
              </w:rPr>
              <w:t>四川</w:t>
            </w:r>
          </w:p>
        </w:tc>
        <w:tc>
          <w:tcPr>
            <w:tcW w:w="2955" w:type="dxa"/>
            <w:vAlign w:val="center"/>
          </w:tcPr>
          <w:p w:rsidR="00784DF7" w:rsidRDefault="00020D15">
            <w:pPr>
              <w:jc w:val="center"/>
              <w:rPr>
                <w:rFonts w:ascii="宋体" w:hAnsi="宋体" w:cs="宋体"/>
                <w:color w:val="000000"/>
                <w:sz w:val="18"/>
                <w:szCs w:val="18"/>
              </w:rPr>
            </w:pPr>
            <w:r>
              <w:rPr>
                <w:rFonts w:ascii="宋体" w:hAnsi="宋体" w:cs="宋体" w:hint="eastAsia"/>
                <w:color w:val="000000"/>
                <w:sz w:val="18"/>
                <w:szCs w:val="18"/>
              </w:rPr>
              <w:t>弘成南充学习中心</w:t>
            </w:r>
          </w:p>
        </w:tc>
        <w:tc>
          <w:tcPr>
            <w:tcW w:w="2280" w:type="dxa"/>
            <w:vAlign w:val="center"/>
          </w:tcPr>
          <w:p w:rsidR="00784DF7" w:rsidRDefault="00020D15">
            <w:pPr>
              <w:jc w:val="center"/>
              <w:rPr>
                <w:rFonts w:ascii="宋体" w:hAnsi="宋体" w:cs="宋体"/>
                <w:color w:val="000000"/>
                <w:sz w:val="18"/>
                <w:szCs w:val="18"/>
              </w:rPr>
            </w:pPr>
            <w:r>
              <w:rPr>
                <w:rFonts w:ascii="宋体" w:hAnsi="宋体" w:cs="宋体" w:hint="eastAsia"/>
                <w:color w:val="000000"/>
                <w:sz w:val="18"/>
                <w:szCs w:val="18"/>
              </w:rPr>
              <w:t>刘</w:t>
            </w:r>
            <w:r>
              <w:rPr>
                <w:rFonts w:ascii="宋体" w:hAnsi="宋体" w:cs="宋体" w:hint="eastAsia"/>
                <w:color w:val="000000"/>
                <w:sz w:val="18"/>
                <w:szCs w:val="18"/>
              </w:rPr>
              <w:t xml:space="preserve">  </w:t>
            </w:r>
            <w:r>
              <w:rPr>
                <w:rFonts w:ascii="宋体" w:hAnsi="宋体" w:cs="宋体" w:hint="eastAsia"/>
                <w:color w:val="000000"/>
                <w:sz w:val="18"/>
                <w:szCs w:val="18"/>
              </w:rPr>
              <w:t>丹</w:t>
            </w:r>
          </w:p>
        </w:tc>
        <w:tc>
          <w:tcPr>
            <w:tcW w:w="2595" w:type="dxa"/>
            <w:vAlign w:val="center"/>
          </w:tcPr>
          <w:p w:rsidR="00784DF7" w:rsidRDefault="00020D15">
            <w:pPr>
              <w:jc w:val="center"/>
              <w:rPr>
                <w:rFonts w:ascii="宋体" w:hAnsi="宋体" w:cs="宋体"/>
                <w:color w:val="000000"/>
                <w:sz w:val="18"/>
                <w:szCs w:val="18"/>
              </w:rPr>
            </w:pPr>
            <w:r>
              <w:rPr>
                <w:rFonts w:ascii="宋体" w:hAnsi="宋体" w:cs="宋体" w:hint="eastAsia"/>
                <w:color w:val="000000"/>
                <w:sz w:val="18"/>
                <w:szCs w:val="18"/>
              </w:rPr>
              <w:t>19960833807</w:t>
            </w:r>
          </w:p>
        </w:tc>
        <w:tc>
          <w:tcPr>
            <w:tcW w:w="2280" w:type="dxa"/>
            <w:vAlign w:val="center"/>
          </w:tcPr>
          <w:p w:rsidR="00784DF7" w:rsidRDefault="00020D15">
            <w:pPr>
              <w:spacing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80"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87"/>
        </w:trPr>
        <w:tc>
          <w:tcPr>
            <w:tcW w:w="850" w:type="dxa"/>
            <w:vAlign w:val="center"/>
          </w:tcPr>
          <w:p w:rsidR="00784DF7" w:rsidRDefault="00020D15">
            <w:pPr>
              <w:jc w:val="center"/>
              <w:rPr>
                <w:rFonts w:ascii="宋体" w:hAnsi="宋体" w:cs="宋体"/>
                <w:color w:val="000000"/>
                <w:sz w:val="18"/>
                <w:szCs w:val="18"/>
              </w:rPr>
            </w:pPr>
            <w:r>
              <w:rPr>
                <w:rFonts w:ascii="宋体" w:hAnsi="宋体" w:cs="宋体" w:hint="eastAsia"/>
                <w:color w:val="000000"/>
                <w:sz w:val="18"/>
                <w:szCs w:val="18"/>
              </w:rPr>
              <w:t>江苏</w:t>
            </w:r>
          </w:p>
        </w:tc>
        <w:tc>
          <w:tcPr>
            <w:tcW w:w="2955" w:type="dxa"/>
            <w:vAlign w:val="center"/>
          </w:tcPr>
          <w:p w:rsidR="00784DF7" w:rsidRDefault="00020D15">
            <w:pPr>
              <w:jc w:val="center"/>
              <w:rPr>
                <w:rFonts w:ascii="宋体" w:hAnsi="宋体" w:cs="宋体"/>
                <w:color w:val="000000"/>
                <w:sz w:val="18"/>
                <w:szCs w:val="18"/>
              </w:rPr>
            </w:pPr>
            <w:r>
              <w:rPr>
                <w:rFonts w:ascii="宋体" w:hAnsi="宋体" w:cs="宋体" w:hint="eastAsia"/>
                <w:color w:val="000000"/>
                <w:sz w:val="18"/>
                <w:szCs w:val="18"/>
              </w:rPr>
              <w:t>弘成南京学习中心</w:t>
            </w:r>
          </w:p>
        </w:tc>
        <w:tc>
          <w:tcPr>
            <w:tcW w:w="2280" w:type="dxa"/>
            <w:vAlign w:val="center"/>
          </w:tcPr>
          <w:p w:rsidR="00784DF7" w:rsidRDefault="00020D15">
            <w:pPr>
              <w:jc w:val="center"/>
              <w:rPr>
                <w:rFonts w:ascii="宋体" w:hAnsi="宋体" w:cs="宋体"/>
                <w:color w:val="000000"/>
                <w:sz w:val="18"/>
                <w:szCs w:val="18"/>
              </w:rPr>
            </w:pPr>
            <w:r>
              <w:rPr>
                <w:rFonts w:ascii="宋体" w:hAnsi="宋体" w:cs="宋体" w:hint="eastAsia"/>
                <w:color w:val="000000"/>
                <w:sz w:val="18"/>
                <w:szCs w:val="18"/>
              </w:rPr>
              <w:t>杜晓莉</w:t>
            </w:r>
          </w:p>
        </w:tc>
        <w:tc>
          <w:tcPr>
            <w:tcW w:w="2595" w:type="dxa"/>
            <w:vAlign w:val="center"/>
          </w:tcPr>
          <w:p w:rsidR="00784DF7" w:rsidRDefault="00020D15">
            <w:pPr>
              <w:jc w:val="center"/>
              <w:rPr>
                <w:rFonts w:ascii="宋体" w:hAnsi="宋体" w:cs="宋体"/>
                <w:color w:val="000000"/>
                <w:sz w:val="18"/>
                <w:szCs w:val="18"/>
              </w:rPr>
            </w:pPr>
            <w:r>
              <w:rPr>
                <w:rFonts w:ascii="宋体" w:hAnsi="宋体" w:cs="宋体" w:hint="eastAsia"/>
                <w:color w:val="000000"/>
                <w:sz w:val="18"/>
                <w:szCs w:val="18"/>
              </w:rPr>
              <w:t>15951880724</w:t>
            </w:r>
          </w:p>
        </w:tc>
        <w:tc>
          <w:tcPr>
            <w:tcW w:w="2280" w:type="dxa"/>
            <w:vAlign w:val="center"/>
          </w:tcPr>
          <w:p w:rsidR="00784DF7" w:rsidRDefault="00020D15">
            <w:pPr>
              <w:spacing w:line="240" w:lineRule="exact"/>
              <w:jc w:val="center"/>
              <w:rPr>
                <w:rFonts w:ascii="宋体" w:eastAsia="宋体" w:hAnsi="宋体" w:cs="宋体"/>
                <w:sz w:val="18"/>
                <w:szCs w:val="18"/>
              </w:rPr>
            </w:pPr>
            <w:r>
              <w:rPr>
                <w:rFonts w:ascii="宋体" w:hAnsi="宋体" w:cs="宋体" w:hint="eastAsia"/>
                <w:sz w:val="18"/>
                <w:szCs w:val="18"/>
              </w:rPr>
              <w:t>专升本</w:t>
            </w:r>
          </w:p>
        </w:tc>
        <w:tc>
          <w:tcPr>
            <w:tcW w:w="1980" w:type="dxa"/>
            <w:vAlign w:val="center"/>
          </w:tcPr>
          <w:p w:rsidR="00784DF7" w:rsidRDefault="00020D15">
            <w:pPr>
              <w:widowControl/>
              <w:jc w:val="center"/>
              <w:textAlignment w:val="center"/>
              <w:rPr>
                <w:rFonts w:ascii="宋体" w:hAnsi="宋体" w:cs="宋体"/>
                <w:sz w:val="18"/>
                <w:szCs w:val="18"/>
              </w:rPr>
            </w:pPr>
            <w:r>
              <w:rPr>
                <w:rFonts w:ascii="宋体" w:hAnsi="宋体" w:cs="宋体" w:hint="eastAsia"/>
                <w:sz w:val="18"/>
                <w:szCs w:val="18"/>
              </w:rPr>
              <w:t>除护理学外所有专业</w:t>
            </w:r>
          </w:p>
        </w:tc>
      </w:tr>
    </w:tbl>
    <w:p w:rsidR="00784DF7" w:rsidRDefault="00784DF7">
      <w:pPr>
        <w:rPr>
          <w:rFonts w:ascii="宋体" w:hAnsi="宋体" w:cs="宋体"/>
          <w:b/>
          <w:bCs/>
          <w:color w:val="000000"/>
          <w:sz w:val="30"/>
          <w:szCs w:val="30"/>
        </w:rPr>
      </w:pPr>
    </w:p>
    <w:p w:rsidR="00784DF7" w:rsidRDefault="00784DF7">
      <w:pPr>
        <w:rPr>
          <w:rFonts w:ascii="宋体" w:hAnsi="宋体" w:cs="宋体"/>
          <w:b/>
          <w:bCs/>
          <w:color w:val="000000"/>
          <w:sz w:val="30"/>
          <w:szCs w:val="30"/>
        </w:rPr>
      </w:pPr>
    </w:p>
    <w:p w:rsidR="00784DF7" w:rsidRDefault="00784DF7">
      <w:pPr>
        <w:rPr>
          <w:rFonts w:ascii="宋体" w:hAnsi="宋体" w:cs="宋体"/>
          <w:b/>
          <w:bCs/>
          <w:color w:val="000000"/>
          <w:sz w:val="30"/>
          <w:szCs w:val="30"/>
        </w:rPr>
      </w:pPr>
    </w:p>
    <w:p w:rsidR="00784DF7" w:rsidRDefault="00784DF7">
      <w:pPr>
        <w:rPr>
          <w:rFonts w:ascii="宋体" w:hAnsi="宋体" w:cs="宋体"/>
          <w:b/>
          <w:bCs/>
          <w:color w:val="000000"/>
          <w:sz w:val="30"/>
          <w:szCs w:val="30"/>
        </w:rPr>
      </w:pPr>
    </w:p>
    <w:p w:rsidR="00784DF7" w:rsidRDefault="00784DF7">
      <w:pPr>
        <w:rPr>
          <w:rFonts w:ascii="宋体" w:hAnsi="宋体" w:cs="宋体"/>
          <w:b/>
          <w:bCs/>
          <w:color w:val="000000"/>
          <w:sz w:val="10"/>
          <w:szCs w:val="10"/>
        </w:rPr>
      </w:pPr>
    </w:p>
    <w:p w:rsidR="00784DF7" w:rsidRDefault="00784DF7">
      <w:pPr>
        <w:rPr>
          <w:rFonts w:ascii="宋体" w:hAnsi="宋体" w:cs="宋体"/>
          <w:b/>
          <w:bCs/>
          <w:color w:val="000000"/>
          <w:sz w:val="10"/>
          <w:szCs w:val="10"/>
        </w:rPr>
      </w:pPr>
    </w:p>
    <w:p w:rsidR="00784DF7" w:rsidRDefault="00784DF7">
      <w:pPr>
        <w:rPr>
          <w:rFonts w:ascii="宋体" w:hAnsi="宋体" w:cs="宋体"/>
          <w:b/>
          <w:bCs/>
          <w:color w:val="000000"/>
          <w:sz w:val="10"/>
          <w:szCs w:val="10"/>
        </w:rPr>
      </w:pPr>
    </w:p>
    <w:p w:rsidR="00784DF7" w:rsidRDefault="00784DF7">
      <w:pPr>
        <w:rPr>
          <w:rFonts w:ascii="宋体" w:hAnsi="宋体" w:cs="宋体"/>
          <w:b/>
          <w:bCs/>
          <w:color w:val="000000"/>
          <w:sz w:val="10"/>
          <w:szCs w:val="10"/>
        </w:rPr>
      </w:pPr>
    </w:p>
    <w:p w:rsidR="00784DF7" w:rsidRDefault="00020D15">
      <w:pPr>
        <w:jc w:val="center"/>
        <w:rPr>
          <w:rFonts w:ascii="宋体" w:hAnsi="宋体" w:cs="宋体"/>
          <w:b/>
          <w:bCs/>
          <w:color w:val="000000"/>
          <w:sz w:val="30"/>
          <w:szCs w:val="30"/>
        </w:rPr>
      </w:pPr>
      <w:r>
        <w:rPr>
          <w:rFonts w:ascii="宋体" w:hAnsi="宋体" w:cs="宋体" w:hint="eastAsia"/>
          <w:b/>
          <w:bCs/>
          <w:color w:val="000000"/>
          <w:sz w:val="30"/>
          <w:szCs w:val="30"/>
        </w:rPr>
        <w:t>兰州大学网络教育奥鹏学习中心一览表</w:t>
      </w:r>
    </w:p>
    <w:tbl>
      <w:tblPr>
        <w:tblStyle w:val="a8"/>
        <w:tblW w:w="13035" w:type="dxa"/>
        <w:tblInd w:w="664" w:type="dxa"/>
        <w:tblLayout w:type="fixed"/>
        <w:tblLook w:val="04A0"/>
      </w:tblPr>
      <w:tblGrid>
        <w:gridCol w:w="855"/>
        <w:gridCol w:w="6065"/>
        <w:gridCol w:w="1054"/>
        <w:gridCol w:w="2023"/>
        <w:gridCol w:w="1125"/>
        <w:gridCol w:w="1913"/>
      </w:tblGrid>
      <w:tr w:rsidR="00784DF7">
        <w:trPr>
          <w:trHeight w:val="320"/>
        </w:trPr>
        <w:tc>
          <w:tcPr>
            <w:tcW w:w="855" w:type="dxa"/>
            <w:vAlign w:val="center"/>
          </w:tcPr>
          <w:p w:rsidR="00784DF7" w:rsidRDefault="00020D15">
            <w:pPr>
              <w:jc w:val="center"/>
              <w:rPr>
                <w:rFonts w:ascii="宋体" w:eastAsia="宋体" w:hAnsi="宋体" w:cs="宋体"/>
                <w:b/>
                <w:bCs/>
                <w:color w:val="000000"/>
                <w:sz w:val="18"/>
                <w:szCs w:val="18"/>
              </w:rPr>
            </w:pPr>
            <w:r>
              <w:rPr>
                <w:rFonts w:ascii="宋体" w:eastAsia="宋体" w:hAnsi="宋体" w:cs="宋体" w:hint="eastAsia"/>
                <w:b/>
                <w:bCs/>
                <w:color w:val="000000"/>
                <w:sz w:val="18"/>
                <w:szCs w:val="18"/>
              </w:rPr>
              <w:t>省份</w:t>
            </w:r>
          </w:p>
        </w:tc>
        <w:tc>
          <w:tcPr>
            <w:tcW w:w="6065" w:type="dxa"/>
            <w:vAlign w:val="center"/>
          </w:tcPr>
          <w:p w:rsidR="00784DF7" w:rsidRDefault="00020D15">
            <w:pPr>
              <w:jc w:val="center"/>
              <w:rPr>
                <w:rFonts w:ascii="宋体" w:eastAsia="宋体" w:hAnsi="宋体" w:cs="宋体"/>
                <w:b/>
                <w:bCs/>
                <w:color w:val="000000"/>
                <w:sz w:val="18"/>
                <w:szCs w:val="18"/>
              </w:rPr>
            </w:pPr>
            <w:r>
              <w:rPr>
                <w:rFonts w:ascii="宋体" w:eastAsia="宋体" w:hAnsi="宋体" w:cs="宋体" w:hint="eastAsia"/>
                <w:b/>
                <w:bCs/>
                <w:color w:val="000000"/>
                <w:sz w:val="18"/>
                <w:szCs w:val="18"/>
              </w:rPr>
              <w:t>全称</w:t>
            </w:r>
          </w:p>
        </w:tc>
        <w:tc>
          <w:tcPr>
            <w:tcW w:w="1054" w:type="dxa"/>
            <w:vAlign w:val="center"/>
          </w:tcPr>
          <w:p w:rsidR="00784DF7" w:rsidRDefault="00020D15">
            <w:pPr>
              <w:jc w:val="center"/>
              <w:rPr>
                <w:rFonts w:ascii="宋体" w:eastAsia="宋体" w:hAnsi="宋体" w:cs="宋体"/>
                <w:b/>
                <w:bCs/>
                <w:color w:val="000000"/>
                <w:sz w:val="18"/>
                <w:szCs w:val="18"/>
              </w:rPr>
            </w:pPr>
            <w:r>
              <w:rPr>
                <w:rFonts w:ascii="宋体" w:eastAsia="宋体" w:hAnsi="宋体" w:cs="宋体" w:hint="eastAsia"/>
                <w:b/>
                <w:bCs/>
                <w:color w:val="000000"/>
                <w:sz w:val="18"/>
                <w:szCs w:val="18"/>
              </w:rPr>
              <w:t>联系人</w:t>
            </w:r>
          </w:p>
        </w:tc>
        <w:tc>
          <w:tcPr>
            <w:tcW w:w="2023" w:type="dxa"/>
            <w:vAlign w:val="center"/>
          </w:tcPr>
          <w:p w:rsidR="00784DF7" w:rsidRDefault="00020D15">
            <w:pPr>
              <w:spacing w:before="100" w:beforeAutospacing="1" w:after="100" w:afterAutospacing="1" w:line="240" w:lineRule="exact"/>
              <w:jc w:val="center"/>
              <w:rPr>
                <w:rFonts w:ascii="宋体" w:eastAsia="宋体" w:hAnsi="宋体" w:cs="宋体"/>
                <w:b/>
                <w:bCs/>
                <w:color w:val="000000"/>
                <w:sz w:val="18"/>
                <w:szCs w:val="18"/>
              </w:rPr>
            </w:pPr>
            <w:r>
              <w:rPr>
                <w:rFonts w:ascii="宋体" w:eastAsia="宋体" w:hAnsi="宋体" w:cs="宋体" w:hint="eastAsia"/>
                <w:b/>
                <w:sz w:val="18"/>
                <w:szCs w:val="18"/>
              </w:rPr>
              <w:t>咨询电话</w:t>
            </w:r>
          </w:p>
        </w:tc>
        <w:tc>
          <w:tcPr>
            <w:tcW w:w="1125" w:type="dxa"/>
            <w:vAlign w:val="center"/>
          </w:tcPr>
          <w:p w:rsidR="00784DF7" w:rsidRDefault="00020D15">
            <w:pPr>
              <w:spacing w:before="100" w:beforeAutospacing="1" w:after="100" w:afterAutospacing="1" w:line="240" w:lineRule="exact"/>
              <w:jc w:val="center"/>
              <w:rPr>
                <w:rFonts w:ascii="宋体" w:eastAsia="宋体" w:hAnsi="宋体" w:cs="宋体"/>
                <w:b/>
                <w:bCs/>
                <w:color w:val="000000"/>
                <w:sz w:val="18"/>
                <w:szCs w:val="18"/>
              </w:rPr>
            </w:pPr>
            <w:r>
              <w:rPr>
                <w:rFonts w:ascii="宋体" w:eastAsia="宋体" w:hAnsi="宋体" w:cs="宋体" w:hint="eastAsia"/>
                <w:b/>
                <w:sz w:val="18"/>
                <w:szCs w:val="18"/>
              </w:rPr>
              <w:t>招生层次</w:t>
            </w:r>
          </w:p>
        </w:tc>
        <w:tc>
          <w:tcPr>
            <w:tcW w:w="1913" w:type="dxa"/>
            <w:vAlign w:val="center"/>
          </w:tcPr>
          <w:p w:rsidR="00784DF7" w:rsidRDefault="00020D15">
            <w:pPr>
              <w:jc w:val="center"/>
              <w:rPr>
                <w:rFonts w:ascii="宋体" w:eastAsia="宋体" w:hAnsi="宋体" w:cs="宋体"/>
                <w:b/>
                <w:bCs/>
                <w:color w:val="000000"/>
                <w:sz w:val="18"/>
                <w:szCs w:val="18"/>
              </w:rPr>
            </w:pPr>
            <w:r>
              <w:rPr>
                <w:rFonts w:ascii="宋体" w:eastAsia="宋体" w:hAnsi="宋体" w:cs="宋体" w:hint="eastAsia"/>
                <w:b/>
                <w:bCs/>
                <w:color w:val="000000"/>
                <w:sz w:val="18"/>
                <w:szCs w:val="18"/>
              </w:rPr>
              <w:t>授权专业</w:t>
            </w:r>
          </w:p>
        </w:tc>
      </w:tr>
      <w:tr w:rsidR="00784DF7">
        <w:trPr>
          <w:trHeight w:val="320"/>
        </w:trPr>
        <w:tc>
          <w:tcPr>
            <w:tcW w:w="855"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安徽</w:t>
            </w:r>
          </w:p>
        </w:tc>
        <w:tc>
          <w:tcPr>
            <w:tcW w:w="6065"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合肥长风教育投资有限公司奥鹏远程教育学习中心</w:t>
            </w:r>
          </w:p>
        </w:tc>
        <w:tc>
          <w:tcPr>
            <w:tcW w:w="1054"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陈丰珏</w:t>
            </w:r>
          </w:p>
        </w:tc>
        <w:tc>
          <w:tcPr>
            <w:tcW w:w="202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13866722357</w:t>
            </w:r>
          </w:p>
        </w:tc>
        <w:tc>
          <w:tcPr>
            <w:tcW w:w="1125" w:type="dxa"/>
            <w:vAlign w:val="center"/>
          </w:tcPr>
          <w:p w:rsidR="00784DF7" w:rsidRDefault="00020D15">
            <w:pPr>
              <w:spacing w:line="240" w:lineRule="exact"/>
              <w:jc w:val="center"/>
              <w:rPr>
                <w:rFonts w:ascii="宋体" w:eastAsia="宋体" w:hAnsi="宋体" w:cs="宋体"/>
                <w:b/>
                <w:bCs/>
                <w:color w:val="000000"/>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hAnsi="宋体" w:cs="宋体" w:hint="eastAsia"/>
                <w:sz w:val="18"/>
                <w:szCs w:val="18"/>
              </w:rPr>
              <w:t>除护理学外所有专业</w:t>
            </w:r>
          </w:p>
        </w:tc>
      </w:tr>
      <w:tr w:rsidR="00784DF7">
        <w:trPr>
          <w:trHeight w:val="320"/>
        </w:trPr>
        <w:tc>
          <w:tcPr>
            <w:tcW w:w="855" w:type="dxa"/>
            <w:vMerge w:val="restart"/>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sz w:val="18"/>
                <w:szCs w:val="18"/>
              </w:rPr>
              <w:t>广东</w:t>
            </w:r>
          </w:p>
        </w:tc>
        <w:tc>
          <w:tcPr>
            <w:tcW w:w="6065"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新兴县广播电视大学奥鹏远程教育学习中心</w:t>
            </w:r>
          </w:p>
        </w:tc>
        <w:tc>
          <w:tcPr>
            <w:tcW w:w="1054"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姚志权</w:t>
            </w:r>
          </w:p>
        </w:tc>
        <w:tc>
          <w:tcPr>
            <w:tcW w:w="202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13826864455</w:t>
            </w:r>
          </w:p>
        </w:tc>
        <w:tc>
          <w:tcPr>
            <w:tcW w:w="1125" w:type="dxa"/>
            <w:vAlign w:val="center"/>
          </w:tcPr>
          <w:p w:rsidR="00784DF7" w:rsidRDefault="00020D15">
            <w:pPr>
              <w:spacing w:before="100" w:beforeAutospacing="1" w:after="100" w:afterAutospacing="1" w:line="240" w:lineRule="exact"/>
              <w:jc w:val="center"/>
              <w:rPr>
                <w:rFonts w:ascii="宋体" w:eastAsia="宋体" w:hAnsi="宋体" w:cs="宋体"/>
                <w:b/>
                <w:bCs/>
                <w:color w:val="000000"/>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b/>
                <w:bCs/>
                <w:color w:val="000000"/>
                <w:sz w:val="18"/>
                <w:szCs w:val="18"/>
              </w:rPr>
            </w:pPr>
          </w:p>
        </w:tc>
        <w:tc>
          <w:tcPr>
            <w:tcW w:w="6065"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增城市职大教育培训中心奥鹏远程教育学习中心</w:t>
            </w:r>
          </w:p>
        </w:tc>
        <w:tc>
          <w:tcPr>
            <w:tcW w:w="1054"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刘</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悦</w:t>
            </w:r>
          </w:p>
        </w:tc>
        <w:tc>
          <w:tcPr>
            <w:tcW w:w="202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13928995191</w:t>
            </w:r>
          </w:p>
        </w:tc>
        <w:tc>
          <w:tcPr>
            <w:tcW w:w="1125" w:type="dxa"/>
            <w:vAlign w:val="center"/>
          </w:tcPr>
          <w:p w:rsidR="00784DF7" w:rsidRDefault="00020D15">
            <w:pPr>
              <w:spacing w:line="240" w:lineRule="exact"/>
              <w:jc w:val="center"/>
              <w:rPr>
                <w:rFonts w:ascii="宋体" w:eastAsia="宋体" w:hAnsi="宋体" w:cs="宋体"/>
                <w:b/>
                <w:bCs/>
                <w:color w:val="000000"/>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b/>
                <w:bCs/>
                <w:color w:val="000000"/>
                <w:sz w:val="18"/>
                <w:szCs w:val="18"/>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奥鹏远程教育深圳学习中心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吴</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丽</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13066936627</w:t>
            </w:r>
          </w:p>
        </w:tc>
        <w:tc>
          <w:tcPr>
            <w:tcW w:w="1125" w:type="dxa"/>
            <w:vAlign w:val="center"/>
          </w:tcPr>
          <w:p w:rsidR="00784DF7" w:rsidRDefault="00020D15">
            <w:pPr>
              <w:spacing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b/>
                <w:bCs/>
                <w:color w:val="000000"/>
                <w:sz w:val="18"/>
                <w:szCs w:val="18"/>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中山市广播电视大学奥鹏远程教育学习中心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周俊英</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13823937696</w:t>
            </w:r>
          </w:p>
        </w:tc>
        <w:tc>
          <w:tcPr>
            <w:tcW w:w="1125" w:type="dxa"/>
            <w:vAlign w:val="center"/>
          </w:tcPr>
          <w:p w:rsidR="00784DF7" w:rsidRDefault="00020D15">
            <w:pPr>
              <w:spacing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b/>
                <w:bCs/>
                <w:color w:val="000000"/>
                <w:sz w:val="18"/>
                <w:szCs w:val="18"/>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惠东县广播电视大学奥鹏远程教育学习中心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徐安生</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13502255789</w:t>
            </w:r>
          </w:p>
        </w:tc>
        <w:tc>
          <w:tcPr>
            <w:tcW w:w="1125" w:type="dxa"/>
            <w:vAlign w:val="center"/>
          </w:tcPr>
          <w:p w:rsidR="00784DF7" w:rsidRDefault="00020D15">
            <w:pPr>
              <w:spacing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b/>
                <w:bCs/>
                <w:color w:val="000000"/>
                <w:sz w:val="18"/>
                <w:szCs w:val="18"/>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中共惠州市委党校奥鹏远程教育学习中心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罗志明</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13502288236</w:t>
            </w:r>
          </w:p>
        </w:tc>
        <w:tc>
          <w:tcPr>
            <w:tcW w:w="1125" w:type="dxa"/>
            <w:vAlign w:val="center"/>
          </w:tcPr>
          <w:p w:rsidR="00784DF7" w:rsidRDefault="00020D15">
            <w:pPr>
              <w:spacing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b/>
                <w:bCs/>
                <w:color w:val="000000"/>
                <w:sz w:val="18"/>
                <w:szCs w:val="18"/>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梅州市广播电视大学奥鹏远程教育学习中心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王赢杰</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13750589000</w:t>
            </w:r>
          </w:p>
        </w:tc>
        <w:tc>
          <w:tcPr>
            <w:tcW w:w="1125" w:type="dxa"/>
            <w:vAlign w:val="center"/>
          </w:tcPr>
          <w:p w:rsidR="00784DF7" w:rsidRDefault="00020D15">
            <w:pPr>
              <w:spacing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20"/>
        </w:trPr>
        <w:tc>
          <w:tcPr>
            <w:tcW w:w="855" w:type="dxa"/>
            <w:vMerge w:val="restart"/>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贵州</w:t>
            </w:r>
          </w:p>
        </w:tc>
        <w:tc>
          <w:tcPr>
            <w:tcW w:w="6065"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修文县中等职业学校奥鹏远程教育学习中心</w:t>
            </w:r>
          </w:p>
        </w:tc>
        <w:tc>
          <w:tcPr>
            <w:tcW w:w="1054"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曾</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菊</w:t>
            </w:r>
          </w:p>
        </w:tc>
        <w:tc>
          <w:tcPr>
            <w:tcW w:w="202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13985484247</w:t>
            </w:r>
          </w:p>
        </w:tc>
        <w:tc>
          <w:tcPr>
            <w:tcW w:w="1125" w:type="dxa"/>
            <w:vAlign w:val="center"/>
          </w:tcPr>
          <w:p w:rsidR="00784DF7" w:rsidRDefault="00020D15">
            <w:pPr>
              <w:spacing w:before="100" w:beforeAutospacing="1" w:after="100" w:afterAutospacing="1" w:line="240" w:lineRule="exact"/>
              <w:jc w:val="center"/>
              <w:rPr>
                <w:rFonts w:ascii="宋体" w:eastAsia="宋体" w:hAnsi="宋体" w:cs="宋体"/>
                <w:b/>
                <w:bCs/>
                <w:color w:val="000000"/>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color w:val="000000"/>
                <w:kern w:val="0"/>
                <w:sz w:val="18"/>
                <w:szCs w:val="18"/>
                <w:lang/>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盘县职业技术学校奥鹏远程教育学习中心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黄廷广</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13658588568</w:t>
            </w:r>
          </w:p>
        </w:tc>
        <w:tc>
          <w:tcPr>
            <w:tcW w:w="1125" w:type="dxa"/>
            <w:vAlign w:val="center"/>
          </w:tcPr>
          <w:p w:rsidR="00784DF7" w:rsidRDefault="00020D15">
            <w:pPr>
              <w:spacing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color w:val="000000"/>
                <w:kern w:val="0"/>
                <w:sz w:val="18"/>
                <w:szCs w:val="18"/>
                <w:lang/>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中共长顺县委党校奥鹏远程教育中心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梁俊中</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13985766261</w:t>
            </w:r>
          </w:p>
        </w:tc>
        <w:tc>
          <w:tcPr>
            <w:tcW w:w="1125" w:type="dxa"/>
            <w:vAlign w:val="center"/>
          </w:tcPr>
          <w:p w:rsidR="00784DF7" w:rsidRDefault="00020D15">
            <w:pPr>
              <w:spacing w:before="100" w:beforeAutospacing="1" w:after="100" w:afterAutospacing="1"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20"/>
        </w:trPr>
        <w:tc>
          <w:tcPr>
            <w:tcW w:w="855" w:type="dxa"/>
            <w:vMerge w:val="restart"/>
            <w:vAlign w:val="center"/>
          </w:tcPr>
          <w:p w:rsidR="00784DF7" w:rsidRDefault="00020D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河南</w:t>
            </w:r>
          </w:p>
        </w:tc>
        <w:tc>
          <w:tcPr>
            <w:tcW w:w="6065"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焦作市总工会职工中等专业学校奥鹏远程教育学习中心</w:t>
            </w:r>
          </w:p>
        </w:tc>
        <w:tc>
          <w:tcPr>
            <w:tcW w:w="1054"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李秀贤</w:t>
            </w:r>
          </w:p>
        </w:tc>
        <w:tc>
          <w:tcPr>
            <w:tcW w:w="202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13598500302</w:t>
            </w:r>
          </w:p>
        </w:tc>
        <w:tc>
          <w:tcPr>
            <w:tcW w:w="1125" w:type="dxa"/>
            <w:vAlign w:val="center"/>
          </w:tcPr>
          <w:p w:rsidR="00784DF7" w:rsidRDefault="00020D15">
            <w:pPr>
              <w:spacing w:line="240" w:lineRule="exact"/>
              <w:jc w:val="center"/>
              <w:rPr>
                <w:rFonts w:ascii="宋体" w:eastAsia="宋体" w:hAnsi="宋体" w:cs="宋体"/>
                <w:b/>
                <w:bCs/>
                <w:color w:val="000000"/>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color w:val="000000"/>
                <w:sz w:val="18"/>
                <w:szCs w:val="18"/>
              </w:rPr>
            </w:pPr>
          </w:p>
        </w:tc>
        <w:tc>
          <w:tcPr>
            <w:tcW w:w="6065"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三门峡市精英学校奥鹏远程教育学习中心</w:t>
            </w:r>
          </w:p>
        </w:tc>
        <w:tc>
          <w:tcPr>
            <w:tcW w:w="1054"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李战武</w:t>
            </w:r>
          </w:p>
        </w:tc>
        <w:tc>
          <w:tcPr>
            <w:tcW w:w="202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15639896666</w:t>
            </w:r>
          </w:p>
        </w:tc>
        <w:tc>
          <w:tcPr>
            <w:tcW w:w="1125" w:type="dxa"/>
            <w:vAlign w:val="center"/>
          </w:tcPr>
          <w:p w:rsidR="00784DF7" w:rsidRDefault="00020D15">
            <w:pPr>
              <w:spacing w:line="240" w:lineRule="exact"/>
              <w:jc w:val="center"/>
              <w:rPr>
                <w:rFonts w:ascii="宋体" w:eastAsia="宋体" w:hAnsi="宋体" w:cs="宋体"/>
                <w:b/>
                <w:bCs/>
                <w:color w:val="000000"/>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color w:val="000000"/>
                <w:sz w:val="18"/>
                <w:szCs w:val="18"/>
              </w:rPr>
            </w:pPr>
          </w:p>
        </w:tc>
        <w:tc>
          <w:tcPr>
            <w:tcW w:w="6065"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河南广播电视大学奥鹏远程教育学习中心</w:t>
            </w:r>
          </w:p>
        </w:tc>
        <w:tc>
          <w:tcPr>
            <w:tcW w:w="1054"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王海军</w:t>
            </w:r>
          </w:p>
        </w:tc>
        <w:tc>
          <w:tcPr>
            <w:tcW w:w="202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18603858282</w:t>
            </w:r>
          </w:p>
        </w:tc>
        <w:tc>
          <w:tcPr>
            <w:tcW w:w="1125" w:type="dxa"/>
            <w:vAlign w:val="center"/>
          </w:tcPr>
          <w:p w:rsidR="00784DF7" w:rsidRDefault="00020D15">
            <w:pPr>
              <w:spacing w:before="100" w:beforeAutospacing="1" w:after="100" w:afterAutospacing="1" w:line="240" w:lineRule="exact"/>
              <w:jc w:val="center"/>
              <w:rPr>
                <w:rFonts w:ascii="宋体" w:eastAsia="宋体" w:hAnsi="宋体" w:cs="宋体"/>
                <w:b/>
                <w:bCs/>
                <w:color w:val="000000"/>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color w:val="000000"/>
                <w:sz w:val="18"/>
                <w:szCs w:val="18"/>
              </w:rPr>
            </w:pPr>
          </w:p>
        </w:tc>
        <w:tc>
          <w:tcPr>
            <w:tcW w:w="6065"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河南省漯河水利技工学校奥鹏远程教育学习中心</w:t>
            </w:r>
          </w:p>
        </w:tc>
        <w:tc>
          <w:tcPr>
            <w:tcW w:w="1054"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刘月玲</w:t>
            </w:r>
          </w:p>
        </w:tc>
        <w:tc>
          <w:tcPr>
            <w:tcW w:w="202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13733975668</w:t>
            </w:r>
          </w:p>
        </w:tc>
        <w:tc>
          <w:tcPr>
            <w:tcW w:w="1125" w:type="dxa"/>
            <w:vAlign w:val="center"/>
          </w:tcPr>
          <w:p w:rsidR="00784DF7" w:rsidRDefault="00020D15">
            <w:pPr>
              <w:spacing w:line="240" w:lineRule="exact"/>
              <w:jc w:val="center"/>
              <w:rPr>
                <w:rFonts w:ascii="宋体" w:eastAsia="宋体" w:hAnsi="宋体" w:cs="宋体"/>
                <w:b/>
                <w:bCs/>
                <w:color w:val="000000"/>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color w:val="000000"/>
                <w:sz w:val="18"/>
                <w:szCs w:val="18"/>
              </w:rPr>
            </w:pPr>
          </w:p>
        </w:tc>
        <w:tc>
          <w:tcPr>
            <w:tcW w:w="6065"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鹤壁广播电视大学奥鹏远程教育学习中心</w:t>
            </w:r>
          </w:p>
        </w:tc>
        <w:tc>
          <w:tcPr>
            <w:tcW w:w="1054"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沈向阳</w:t>
            </w:r>
          </w:p>
        </w:tc>
        <w:tc>
          <w:tcPr>
            <w:tcW w:w="202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0392-3318133</w:t>
            </w:r>
          </w:p>
        </w:tc>
        <w:tc>
          <w:tcPr>
            <w:tcW w:w="1125" w:type="dxa"/>
            <w:vAlign w:val="center"/>
          </w:tcPr>
          <w:p w:rsidR="00784DF7" w:rsidRDefault="00020D15">
            <w:pPr>
              <w:spacing w:line="240" w:lineRule="exact"/>
              <w:jc w:val="center"/>
              <w:rPr>
                <w:rFonts w:ascii="宋体" w:eastAsia="宋体" w:hAnsi="宋体" w:cs="宋体"/>
                <w:b/>
                <w:bCs/>
                <w:color w:val="000000"/>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hAnsi="宋体" w:cs="宋体" w:hint="eastAsia"/>
                <w:sz w:val="18"/>
                <w:szCs w:val="18"/>
              </w:rPr>
              <w:t>除护理学外所有专业</w:t>
            </w:r>
          </w:p>
        </w:tc>
      </w:tr>
      <w:tr w:rsidR="00784DF7">
        <w:trPr>
          <w:trHeight w:val="320"/>
        </w:trPr>
        <w:tc>
          <w:tcPr>
            <w:tcW w:w="855" w:type="dxa"/>
            <w:vMerge w:val="restart"/>
            <w:vAlign w:val="center"/>
          </w:tcPr>
          <w:p w:rsidR="00784DF7" w:rsidRDefault="00020D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湖北</w:t>
            </w:r>
          </w:p>
        </w:tc>
        <w:tc>
          <w:tcPr>
            <w:tcW w:w="6065"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武汉市广播电视大学武昌区分校奥鹏远程教育学习中心</w:t>
            </w:r>
          </w:p>
        </w:tc>
        <w:tc>
          <w:tcPr>
            <w:tcW w:w="1054"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rPr>
              <w:t>刘其君</w:t>
            </w:r>
          </w:p>
        </w:tc>
        <w:tc>
          <w:tcPr>
            <w:tcW w:w="202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rPr>
              <w:t>15327231626</w:t>
            </w:r>
          </w:p>
        </w:tc>
        <w:tc>
          <w:tcPr>
            <w:tcW w:w="1125" w:type="dxa"/>
            <w:vAlign w:val="center"/>
          </w:tcPr>
          <w:p w:rsidR="00784DF7" w:rsidRDefault="00020D15">
            <w:pPr>
              <w:spacing w:before="100" w:beforeAutospacing="1" w:after="100" w:afterAutospacing="1" w:line="240" w:lineRule="exact"/>
              <w:jc w:val="center"/>
              <w:rPr>
                <w:rFonts w:ascii="宋体" w:eastAsia="宋体" w:hAnsi="宋体" w:cs="宋体"/>
                <w:b/>
                <w:bCs/>
                <w:color w:val="000000"/>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color w:val="000000"/>
                <w:kern w:val="0"/>
                <w:sz w:val="18"/>
                <w:szCs w:val="18"/>
                <w:lang/>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湖北广播电视大学奥鹏远程教育学习中心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lang/>
              </w:rPr>
              <w:t>孙倩倩</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lang/>
              </w:rPr>
              <w:t>18672999293</w:t>
            </w:r>
          </w:p>
        </w:tc>
        <w:tc>
          <w:tcPr>
            <w:tcW w:w="1125" w:type="dxa"/>
            <w:vAlign w:val="center"/>
          </w:tcPr>
          <w:p w:rsidR="00784DF7" w:rsidRDefault="00020D15">
            <w:pPr>
              <w:spacing w:before="100" w:beforeAutospacing="1" w:after="100" w:afterAutospacing="1"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20"/>
        </w:trPr>
        <w:tc>
          <w:tcPr>
            <w:tcW w:w="855" w:type="dxa"/>
            <w:vMerge w:val="restart"/>
            <w:vAlign w:val="center"/>
          </w:tcPr>
          <w:p w:rsidR="00784DF7" w:rsidRDefault="00020D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湖南</w:t>
            </w:r>
          </w:p>
        </w:tc>
        <w:tc>
          <w:tcPr>
            <w:tcW w:w="6065"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沅江市教师进修学校奥鹏远程教育学习中心</w:t>
            </w:r>
          </w:p>
        </w:tc>
        <w:tc>
          <w:tcPr>
            <w:tcW w:w="1054"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夏</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伟</w:t>
            </w:r>
          </w:p>
        </w:tc>
        <w:tc>
          <w:tcPr>
            <w:tcW w:w="202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13077336466</w:t>
            </w:r>
          </w:p>
        </w:tc>
        <w:tc>
          <w:tcPr>
            <w:tcW w:w="1125" w:type="dxa"/>
            <w:vAlign w:val="center"/>
          </w:tcPr>
          <w:p w:rsidR="00784DF7" w:rsidRDefault="00020D15">
            <w:pPr>
              <w:spacing w:line="240" w:lineRule="exact"/>
              <w:jc w:val="center"/>
              <w:rPr>
                <w:rFonts w:ascii="宋体" w:eastAsia="宋体" w:hAnsi="宋体" w:cs="宋体"/>
                <w:b/>
                <w:bCs/>
                <w:color w:val="000000"/>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color w:val="000000"/>
                <w:kern w:val="0"/>
                <w:sz w:val="18"/>
                <w:szCs w:val="18"/>
                <w:lang/>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长沙县教师进修学校奥鹏远程教育学习中心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曹</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胜</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18932428417</w:t>
            </w:r>
          </w:p>
        </w:tc>
        <w:tc>
          <w:tcPr>
            <w:tcW w:w="1125" w:type="dxa"/>
            <w:vAlign w:val="center"/>
          </w:tcPr>
          <w:p w:rsidR="00784DF7" w:rsidRDefault="00020D15">
            <w:pPr>
              <w:spacing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color w:val="000000"/>
                <w:kern w:val="0"/>
                <w:sz w:val="18"/>
                <w:szCs w:val="18"/>
                <w:lang/>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湘潭广播电视大学奥鹏远程教育学习中心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朱鹏艳</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0732-8825916</w:t>
            </w:r>
          </w:p>
        </w:tc>
        <w:tc>
          <w:tcPr>
            <w:tcW w:w="1125" w:type="dxa"/>
            <w:vAlign w:val="center"/>
          </w:tcPr>
          <w:p w:rsidR="00784DF7" w:rsidRDefault="00020D15">
            <w:pPr>
              <w:spacing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20"/>
        </w:trPr>
        <w:tc>
          <w:tcPr>
            <w:tcW w:w="855" w:type="dxa"/>
            <w:vMerge w:val="restart"/>
            <w:vAlign w:val="center"/>
          </w:tcPr>
          <w:p w:rsidR="00784DF7" w:rsidRDefault="00020D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四川</w:t>
            </w:r>
          </w:p>
        </w:tc>
        <w:tc>
          <w:tcPr>
            <w:tcW w:w="6065"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达县景程培训学校奥鹏远程教育学习中心</w:t>
            </w:r>
          </w:p>
        </w:tc>
        <w:tc>
          <w:tcPr>
            <w:tcW w:w="1054"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屈</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鹩</w:t>
            </w:r>
          </w:p>
        </w:tc>
        <w:tc>
          <w:tcPr>
            <w:tcW w:w="202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13308241363</w:t>
            </w:r>
          </w:p>
        </w:tc>
        <w:tc>
          <w:tcPr>
            <w:tcW w:w="1125" w:type="dxa"/>
            <w:vAlign w:val="center"/>
          </w:tcPr>
          <w:p w:rsidR="00784DF7" w:rsidRDefault="00020D15">
            <w:pPr>
              <w:spacing w:line="240" w:lineRule="exact"/>
              <w:jc w:val="center"/>
              <w:rPr>
                <w:rFonts w:ascii="宋体" w:eastAsia="宋体" w:hAnsi="宋体" w:cs="宋体"/>
                <w:b/>
                <w:bCs/>
                <w:color w:val="000000"/>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color w:val="000000"/>
                <w:kern w:val="0"/>
                <w:sz w:val="18"/>
                <w:szCs w:val="18"/>
                <w:lang/>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乐山广播电视大学五通桥川盐化电大分校奥鹏远程教育学习中心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叶</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琳</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0833-2916230</w:t>
            </w:r>
          </w:p>
        </w:tc>
        <w:tc>
          <w:tcPr>
            <w:tcW w:w="1125" w:type="dxa"/>
            <w:vAlign w:val="center"/>
          </w:tcPr>
          <w:p w:rsidR="00784DF7" w:rsidRDefault="00020D15">
            <w:pPr>
              <w:spacing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color w:val="000000"/>
                <w:kern w:val="0"/>
                <w:sz w:val="18"/>
                <w:szCs w:val="18"/>
                <w:lang/>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四川省长宁县教师进修学校奥鹏远程教育学习中心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曾</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诚</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13700996053</w:t>
            </w:r>
          </w:p>
        </w:tc>
        <w:tc>
          <w:tcPr>
            <w:tcW w:w="1125" w:type="dxa"/>
            <w:vAlign w:val="center"/>
          </w:tcPr>
          <w:p w:rsidR="00784DF7" w:rsidRDefault="00020D15">
            <w:pPr>
              <w:spacing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color w:val="000000"/>
                <w:kern w:val="0"/>
                <w:sz w:val="18"/>
                <w:szCs w:val="18"/>
                <w:lang/>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古蔺县教师进修学校奥鹏远程教育学习中心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胡邦永</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13982725299</w:t>
            </w:r>
          </w:p>
        </w:tc>
        <w:tc>
          <w:tcPr>
            <w:tcW w:w="1125" w:type="dxa"/>
            <w:vAlign w:val="center"/>
          </w:tcPr>
          <w:p w:rsidR="00784DF7" w:rsidRDefault="00020D15">
            <w:pPr>
              <w:spacing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color w:val="000000"/>
                <w:kern w:val="0"/>
                <w:sz w:val="18"/>
                <w:szCs w:val="18"/>
                <w:lang/>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绵阳广播电视大学三台分校奥鹏远程教育学校中心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赵</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鹏</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18990190033</w:t>
            </w:r>
          </w:p>
        </w:tc>
        <w:tc>
          <w:tcPr>
            <w:tcW w:w="1125" w:type="dxa"/>
            <w:vAlign w:val="center"/>
          </w:tcPr>
          <w:p w:rsidR="00784DF7" w:rsidRDefault="00020D15">
            <w:pPr>
              <w:spacing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20"/>
        </w:trPr>
        <w:tc>
          <w:tcPr>
            <w:tcW w:w="855" w:type="dxa"/>
            <w:vMerge w:val="restart"/>
            <w:vAlign w:val="center"/>
          </w:tcPr>
          <w:p w:rsidR="00784DF7" w:rsidRDefault="00020D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云南</w:t>
            </w:r>
          </w:p>
          <w:p w:rsidR="00784DF7" w:rsidRDefault="00784DF7">
            <w:pPr>
              <w:widowControl/>
              <w:jc w:val="center"/>
              <w:textAlignment w:val="center"/>
              <w:rPr>
                <w:rFonts w:ascii="宋体" w:eastAsia="宋体" w:hAnsi="宋体" w:cs="宋体"/>
                <w:b/>
                <w:bCs/>
                <w:color w:val="000000"/>
                <w:sz w:val="18"/>
                <w:szCs w:val="18"/>
              </w:rPr>
            </w:pPr>
          </w:p>
        </w:tc>
        <w:tc>
          <w:tcPr>
            <w:tcW w:w="6065"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瀓江县职业高级中学奥鹏远程教育学习中心</w:t>
            </w:r>
          </w:p>
        </w:tc>
        <w:tc>
          <w:tcPr>
            <w:tcW w:w="1054"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蔡艳芬</w:t>
            </w:r>
          </w:p>
        </w:tc>
        <w:tc>
          <w:tcPr>
            <w:tcW w:w="202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13987717319</w:t>
            </w:r>
          </w:p>
        </w:tc>
        <w:tc>
          <w:tcPr>
            <w:tcW w:w="1125" w:type="dxa"/>
            <w:vAlign w:val="center"/>
          </w:tcPr>
          <w:p w:rsidR="00784DF7" w:rsidRDefault="00020D15">
            <w:pPr>
              <w:spacing w:line="240" w:lineRule="exact"/>
              <w:jc w:val="center"/>
              <w:rPr>
                <w:rFonts w:ascii="宋体" w:eastAsia="宋体" w:hAnsi="宋体" w:cs="宋体"/>
                <w:b/>
                <w:bCs/>
                <w:color w:val="000000"/>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b/>
                <w:bCs/>
                <w:color w:val="000000"/>
                <w:sz w:val="18"/>
                <w:szCs w:val="18"/>
              </w:rPr>
            </w:pPr>
          </w:p>
        </w:tc>
        <w:tc>
          <w:tcPr>
            <w:tcW w:w="6065"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云南广播电视大学大理分校奥鹏远程教育学习中心</w:t>
            </w:r>
          </w:p>
        </w:tc>
        <w:tc>
          <w:tcPr>
            <w:tcW w:w="1054"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段蓉霖</w:t>
            </w:r>
          </w:p>
        </w:tc>
        <w:tc>
          <w:tcPr>
            <w:tcW w:w="202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13887236257</w:t>
            </w:r>
          </w:p>
        </w:tc>
        <w:tc>
          <w:tcPr>
            <w:tcW w:w="1125" w:type="dxa"/>
            <w:vAlign w:val="center"/>
          </w:tcPr>
          <w:p w:rsidR="00784DF7" w:rsidRDefault="00020D15">
            <w:pPr>
              <w:spacing w:before="100" w:beforeAutospacing="1" w:after="100" w:afterAutospacing="1" w:line="240" w:lineRule="exact"/>
              <w:jc w:val="center"/>
              <w:rPr>
                <w:rFonts w:ascii="宋体" w:eastAsia="宋体" w:hAnsi="宋体" w:cs="宋体"/>
                <w:b/>
                <w:bCs/>
                <w:color w:val="000000"/>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b/>
                <w:bCs/>
                <w:color w:val="000000"/>
                <w:sz w:val="18"/>
                <w:szCs w:val="18"/>
              </w:rPr>
            </w:pPr>
          </w:p>
        </w:tc>
        <w:tc>
          <w:tcPr>
            <w:tcW w:w="6065"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云南广播电视大学施甸县工作站奥鹏远程教育学习中心</w:t>
            </w:r>
          </w:p>
        </w:tc>
        <w:tc>
          <w:tcPr>
            <w:tcW w:w="1054"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苏</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伟</w:t>
            </w:r>
          </w:p>
        </w:tc>
        <w:tc>
          <w:tcPr>
            <w:tcW w:w="202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18987526977</w:t>
            </w:r>
          </w:p>
        </w:tc>
        <w:tc>
          <w:tcPr>
            <w:tcW w:w="1125" w:type="dxa"/>
            <w:vAlign w:val="center"/>
          </w:tcPr>
          <w:p w:rsidR="00784DF7" w:rsidRDefault="00020D15">
            <w:pPr>
              <w:spacing w:line="240" w:lineRule="exact"/>
              <w:jc w:val="center"/>
              <w:rPr>
                <w:rFonts w:ascii="宋体" w:eastAsia="宋体" w:hAnsi="宋体" w:cs="宋体"/>
                <w:b/>
                <w:bCs/>
                <w:color w:val="000000"/>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b/>
                <w:bCs/>
                <w:color w:val="000000"/>
                <w:sz w:val="18"/>
                <w:szCs w:val="18"/>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昆明市西山方亚培训学校奥鹏远程教育学习中心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刘乐霞</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13529289398</w:t>
            </w:r>
          </w:p>
        </w:tc>
        <w:tc>
          <w:tcPr>
            <w:tcW w:w="1125" w:type="dxa"/>
            <w:vAlign w:val="center"/>
          </w:tcPr>
          <w:p w:rsidR="00784DF7" w:rsidRDefault="00020D15">
            <w:pPr>
              <w:spacing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b/>
                <w:bCs/>
                <w:color w:val="000000"/>
                <w:sz w:val="18"/>
                <w:szCs w:val="18"/>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云南省镇沅县教师进修学校奥鹏远程教育学习中心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李文贵</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13577909379</w:t>
            </w:r>
          </w:p>
        </w:tc>
        <w:tc>
          <w:tcPr>
            <w:tcW w:w="1125" w:type="dxa"/>
            <w:vAlign w:val="center"/>
          </w:tcPr>
          <w:p w:rsidR="00784DF7" w:rsidRDefault="00020D15">
            <w:pPr>
              <w:spacing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b/>
                <w:bCs/>
                <w:color w:val="000000"/>
                <w:sz w:val="18"/>
                <w:szCs w:val="18"/>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彝良县教师进修学校奥鹏远程教育学习中心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胡晓峰</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13578038162</w:t>
            </w:r>
          </w:p>
        </w:tc>
        <w:tc>
          <w:tcPr>
            <w:tcW w:w="1125" w:type="dxa"/>
            <w:vAlign w:val="center"/>
          </w:tcPr>
          <w:p w:rsidR="00784DF7" w:rsidRDefault="00020D15">
            <w:pPr>
              <w:spacing w:before="100" w:beforeAutospacing="1" w:after="100" w:afterAutospacing="1"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b/>
                <w:bCs/>
                <w:color w:val="000000"/>
                <w:sz w:val="18"/>
                <w:szCs w:val="18"/>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云南广播电视大学奥鹏远程教育学习中心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杨立峰</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13888719033</w:t>
            </w:r>
          </w:p>
        </w:tc>
        <w:tc>
          <w:tcPr>
            <w:tcW w:w="1125" w:type="dxa"/>
            <w:vAlign w:val="center"/>
          </w:tcPr>
          <w:p w:rsidR="00784DF7" w:rsidRDefault="00020D15">
            <w:pPr>
              <w:spacing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b/>
                <w:bCs/>
                <w:color w:val="000000"/>
                <w:sz w:val="18"/>
                <w:szCs w:val="18"/>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云南电大保山分校腾冲工作站奥鹏远程教育学习中心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段绍宗</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15987528719</w:t>
            </w:r>
          </w:p>
        </w:tc>
        <w:tc>
          <w:tcPr>
            <w:tcW w:w="1125" w:type="dxa"/>
            <w:vAlign w:val="center"/>
          </w:tcPr>
          <w:p w:rsidR="00784DF7" w:rsidRDefault="00020D15">
            <w:pPr>
              <w:spacing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b/>
                <w:bCs/>
                <w:color w:val="000000"/>
                <w:sz w:val="18"/>
                <w:szCs w:val="18"/>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云南广播电视大学怒江分校奥鹏远程教育学习中心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和建怀</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13508862981</w:t>
            </w:r>
          </w:p>
        </w:tc>
        <w:tc>
          <w:tcPr>
            <w:tcW w:w="1125" w:type="dxa"/>
            <w:vAlign w:val="center"/>
          </w:tcPr>
          <w:p w:rsidR="00784DF7" w:rsidRDefault="00020D15">
            <w:pPr>
              <w:spacing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b/>
                <w:bCs/>
                <w:color w:val="000000"/>
                <w:sz w:val="18"/>
                <w:szCs w:val="18"/>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玉溪市广播电视大学奥鹏远程教育学习中心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丁丽萍</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13988406421</w:t>
            </w:r>
          </w:p>
        </w:tc>
        <w:tc>
          <w:tcPr>
            <w:tcW w:w="1125" w:type="dxa"/>
            <w:vAlign w:val="center"/>
          </w:tcPr>
          <w:p w:rsidR="00784DF7" w:rsidRDefault="00020D15">
            <w:pPr>
              <w:spacing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20"/>
        </w:trPr>
        <w:tc>
          <w:tcPr>
            <w:tcW w:w="855" w:type="dxa"/>
            <w:vMerge/>
            <w:vAlign w:val="center"/>
          </w:tcPr>
          <w:p w:rsidR="00784DF7" w:rsidRDefault="00784DF7">
            <w:pPr>
              <w:widowControl/>
              <w:jc w:val="center"/>
              <w:textAlignment w:val="center"/>
              <w:rPr>
                <w:rFonts w:ascii="宋体" w:eastAsia="宋体" w:hAnsi="宋体" w:cs="宋体"/>
                <w:b/>
                <w:bCs/>
                <w:color w:val="000000"/>
                <w:sz w:val="18"/>
                <w:szCs w:val="18"/>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云南文化艺术职业学院奥鹏远程教育学习中心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李福纯</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13888715246</w:t>
            </w:r>
          </w:p>
        </w:tc>
        <w:tc>
          <w:tcPr>
            <w:tcW w:w="1125" w:type="dxa"/>
            <w:vAlign w:val="center"/>
          </w:tcPr>
          <w:p w:rsidR="00784DF7" w:rsidRDefault="00020D15">
            <w:pPr>
              <w:spacing w:before="100" w:beforeAutospacing="1" w:after="100" w:afterAutospacing="1"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37"/>
        </w:trPr>
        <w:tc>
          <w:tcPr>
            <w:tcW w:w="855"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浙江</w:t>
            </w:r>
          </w:p>
        </w:tc>
        <w:tc>
          <w:tcPr>
            <w:tcW w:w="6065"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浙江广播电视大学仙居学院奥鹏远程教育学习中心</w:t>
            </w:r>
          </w:p>
        </w:tc>
        <w:tc>
          <w:tcPr>
            <w:tcW w:w="1054"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蒋建新</w:t>
            </w:r>
          </w:p>
        </w:tc>
        <w:tc>
          <w:tcPr>
            <w:tcW w:w="202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rPr>
              <w:t>13968556008</w:t>
            </w:r>
          </w:p>
        </w:tc>
        <w:tc>
          <w:tcPr>
            <w:tcW w:w="1125" w:type="dxa"/>
            <w:vAlign w:val="center"/>
          </w:tcPr>
          <w:p w:rsidR="00784DF7" w:rsidRDefault="00020D15">
            <w:pPr>
              <w:spacing w:line="240" w:lineRule="exact"/>
              <w:jc w:val="center"/>
              <w:rPr>
                <w:rFonts w:ascii="宋体" w:eastAsia="宋体" w:hAnsi="宋体" w:cs="宋体"/>
                <w:b/>
                <w:bCs/>
                <w:color w:val="000000"/>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b/>
                <w:bCs/>
                <w:color w:val="000000"/>
                <w:sz w:val="18"/>
                <w:szCs w:val="18"/>
              </w:rPr>
            </w:pPr>
            <w:r>
              <w:rPr>
                <w:rFonts w:ascii="宋体" w:hAnsi="宋体" w:cs="宋体" w:hint="eastAsia"/>
                <w:sz w:val="18"/>
                <w:szCs w:val="18"/>
              </w:rPr>
              <w:t>除护理学外所有专业</w:t>
            </w:r>
          </w:p>
        </w:tc>
      </w:tr>
      <w:tr w:rsidR="00784DF7">
        <w:trPr>
          <w:trHeight w:val="337"/>
        </w:trPr>
        <w:tc>
          <w:tcPr>
            <w:tcW w:w="85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lastRenderedPageBreak/>
              <w:t>陕西</w:t>
            </w: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陕西工贸培训学院奥鹏远程教育学习中心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王</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萍</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13689171381</w:t>
            </w:r>
          </w:p>
        </w:tc>
        <w:tc>
          <w:tcPr>
            <w:tcW w:w="1125" w:type="dxa"/>
            <w:vAlign w:val="center"/>
          </w:tcPr>
          <w:p w:rsidR="00784DF7" w:rsidRDefault="00020D15">
            <w:pPr>
              <w:spacing w:before="100" w:beforeAutospacing="1" w:after="100" w:afterAutospacing="1"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37"/>
        </w:trPr>
        <w:tc>
          <w:tcPr>
            <w:tcW w:w="85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天津</w:t>
            </w: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天津广播电视大学奥鹏远程教育学习中心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季海践</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13752256067</w:t>
            </w:r>
          </w:p>
        </w:tc>
        <w:tc>
          <w:tcPr>
            <w:tcW w:w="1125" w:type="dxa"/>
            <w:vAlign w:val="center"/>
          </w:tcPr>
          <w:p w:rsidR="00784DF7" w:rsidRDefault="00020D15">
            <w:pPr>
              <w:spacing w:before="100" w:beforeAutospacing="1" w:after="100" w:afterAutospacing="1"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37"/>
        </w:trPr>
        <w:tc>
          <w:tcPr>
            <w:tcW w:w="855" w:type="dxa"/>
            <w:vMerge w:val="restart"/>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辽宁省</w:t>
            </w: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大连广播电视大学长海分校奥鹏远程教育学习中心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张明松</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13998538668</w:t>
            </w:r>
          </w:p>
        </w:tc>
        <w:tc>
          <w:tcPr>
            <w:tcW w:w="1125" w:type="dxa"/>
            <w:vAlign w:val="center"/>
          </w:tcPr>
          <w:p w:rsidR="00784DF7" w:rsidRDefault="00020D15">
            <w:pPr>
              <w:spacing w:before="100" w:beforeAutospacing="1" w:after="100" w:afterAutospacing="1"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37"/>
        </w:trPr>
        <w:tc>
          <w:tcPr>
            <w:tcW w:w="855" w:type="dxa"/>
            <w:vMerge/>
            <w:vAlign w:val="center"/>
          </w:tcPr>
          <w:p w:rsidR="00784DF7" w:rsidRDefault="00784DF7">
            <w:pPr>
              <w:widowControl/>
              <w:jc w:val="center"/>
              <w:textAlignment w:val="center"/>
              <w:rPr>
                <w:rFonts w:ascii="宋体" w:eastAsia="宋体" w:hAnsi="宋体" w:cs="宋体"/>
                <w:color w:val="000000"/>
                <w:kern w:val="0"/>
                <w:sz w:val="18"/>
                <w:szCs w:val="18"/>
                <w:lang/>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沈阳广播电视大学康平分校奥鹏远程教育学习中心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李红梅</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15840453618</w:t>
            </w:r>
          </w:p>
        </w:tc>
        <w:tc>
          <w:tcPr>
            <w:tcW w:w="1125" w:type="dxa"/>
            <w:vAlign w:val="center"/>
          </w:tcPr>
          <w:p w:rsidR="00784DF7" w:rsidRDefault="00020D15">
            <w:pPr>
              <w:spacing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37"/>
        </w:trPr>
        <w:tc>
          <w:tcPr>
            <w:tcW w:w="855" w:type="dxa"/>
            <w:vMerge/>
            <w:vAlign w:val="center"/>
          </w:tcPr>
          <w:p w:rsidR="00784DF7" w:rsidRDefault="00784DF7">
            <w:pPr>
              <w:widowControl/>
              <w:jc w:val="center"/>
              <w:textAlignment w:val="center"/>
              <w:rPr>
                <w:rFonts w:ascii="宋体" w:eastAsia="宋体" w:hAnsi="宋体" w:cs="宋体"/>
                <w:color w:val="000000"/>
                <w:kern w:val="0"/>
                <w:sz w:val="18"/>
                <w:szCs w:val="18"/>
                <w:lang/>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沈阳广播电视大学沈北新区分校奥鹏远程教育学习中心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宋艳萍</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13998267965</w:t>
            </w:r>
          </w:p>
        </w:tc>
        <w:tc>
          <w:tcPr>
            <w:tcW w:w="1125" w:type="dxa"/>
            <w:vAlign w:val="center"/>
          </w:tcPr>
          <w:p w:rsidR="00784DF7" w:rsidRDefault="00020D15">
            <w:pPr>
              <w:spacing w:before="100" w:beforeAutospacing="1" w:after="100" w:afterAutospacing="1"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37"/>
        </w:trPr>
        <w:tc>
          <w:tcPr>
            <w:tcW w:w="855" w:type="dxa"/>
            <w:vMerge/>
            <w:vAlign w:val="center"/>
          </w:tcPr>
          <w:p w:rsidR="00784DF7" w:rsidRDefault="00784DF7">
            <w:pPr>
              <w:widowControl/>
              <w:jc w:val="center"/>
              <w:textAlignment w:val="center"/>
              <w:rPr>
                <w:rFonts w:ascii="宋体" w:eastAsia="宋体" w:hAnsi="宋体" w:cs="宋体"/>
                <w:color w:val="000000"/>
                <w:kern w:val="0"/>
                <w:sz w:val="18"/>
                <w:szCs w:val="18"/>
                <w:lang/>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辽宁广播电视大学盘山分校奥鹏远程教育学习中心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王玉宇</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13704274678</w:t>
            </w:r>
          </w:p>
        </w:tc>
        <w:tc>
          <w:tcPr>
            <w:tcW w:w="1125" w:type="dxa"/>
            <w:vAlign w:val="center"/>
          </w:tcPr>
          <w:p w:rsidR="00784DF7" w:rsidRDefault="00020D15">
            <w:pPr>
              <w:spacing w:before="100" w:beforeAutospacing="1" w:after="100" w:afterAutospacing="1"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37"/>
        </w:trPr>
        <w:tc>
          <w:tcPr>
            <w:tcW w:w="855" w:type="dxa"/>
            <w:vMerge w:val="restart"/>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sz w:val="18"/>
                <w:szCs w:val="18"/>
              </w:rPr>
              <w:t>新疆</w:t>
            </w: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新疆伊犁州广播电视大学奥鹏远程教育学习中心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钱</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芸</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0999-8228255</w:t>
            </w:r>
          </w:p>
        </w:tc>
        <w:tc>
          <w:tcPr>
            <w:tcW w:w="1125" w:type="dxa"/>
            <w:vAlign w:val="center"/>
          </w:tcPr>
          <w:p w:rsidR="00784DF7" w:rsidRDefault="00020D15">
            <w:pPr>
              <w:spacing w:before="100" w:beforeAutospacing="1" w:after="100" w:afterAutospacing="1"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r w:rsidR="00784DF7">
        <w:trPr>
          <w:trHeight w:val="337"/>
        </w:trPr>
        <w:tc>
          <w:tcPr>
            <w:tcW w:w="855" w:type="dxa"/>
            <w:vMerge/>
            <w:vAlign w:val="center"/>
          </w:tcPr>
          <w:p w:rsidR="00784DF7" w:rsidRDefault="00784DF7">
            <w:pPr>
              <w:widowControl/>
              <w:jc w:val="center"/>
              <w:textAlignment w:val="center"/>
              <w:rPr>
                <w:rFonts w:ascii="宋体" w:eastAsia="宋体" w:hAnsi="宋体" w:cs="宋体"/>
                <w:color w:val="000000"/>
                <w:kern w:val="0"/>
                <w:sz w:val="18"/>
                <w:szCs w:val="18"/>
                <w:lang/>
              </w:rPr>
            </w:pPr>
          </w:p>
        </w:tc>
        <w:tc>
          <w:tcPr>
            <w:tcW w:w="6065"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新疆哈密广播电视大学奥鹏远程教育学习中心</w:t>
            </w:r>
          </w:p>
        </w:tc>
        <w:tc>
          <w:tcPr>
            <w:tcW w:w="1054"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周</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晶</w:t>
            </w:r>
          </w:p>
        </w:tc>
        <w:tc>
          <w:tcPr>
            <w:tcW w:w="202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13999686810</w:t>
            </w:r>
          </w:p>
        </w:tc>
        <w:tc>
          <w:tcPr>
            <w:tcW w:w="1125" w:type="dxa"/>
            <w:vAlign w:val="center"/>
          </w:tcPr>
          <w:p w:rsidR="00784DF7" w:rsidRDefault="00020D15">
            <w:pPr>
              <w:spacing w:before="100" w:beforeAutospacing="1" w:after="100" w:afterAutospacing="1" w:line="240" w:lineRule="exact"/>
              <w:jc w:val="center"/>
              <w:rPr>
                <w:rFonts w:ascii="宋体" w:eastAsia="宋体" w:hAnsi="宋体" w:cs="宋体"/>
                <w:sz w:val="18"/>
                <w:szCs w:val="18"/>
              </w:rPr>
            </w:pPr>
            <w:r>
              <w:rPr>
                <w:rFonts w:ascii="宋体" w:eastAsia="宋体" w:hAnsi="宋体" w:cs="宋体" w:hint="eastAsia"/>
                <w:sz w:val="18"/>
                <w:szCs w:val="18"/>
              </w:rPr>
              <w:t>所有层次</w:t>
            </w:r>
          </w:p>
        </w:tc>
        <w:tc>
          <w:tcPr>
            <w:tcW w:w="1913" w:type="dxa"/>
            <w:vAlign w:val="center"/>
          </w:tcPr>
          <w:p w:rsidR="00784DF7" w:rsidRDefault="00020D15">
            <w:pPr>
              <w:widowControl/>
              <w:jc w:val="center"/>
              <w:textAlignment w:val="center"/>
              <w:rPr>
                <w:rFonts w:ascii="宋体" w:eastAsia="宋体" w:hAnsi="宋体" w:cs="宋体"/>
                <w:color w:val="000000"/>
                <w:kern w:val="0"/>
                <w:sz w:val="18"/>
                <w:szCs w:val="18"/>
                <w:lang/>
              </w:rPr>
            </w:pPr>
            <w:r>
              <w:rPr>
                <w:rFonts w:ascii="宋体" w:hAnsi="宋体" w:cs="宋体" w:hint="eastAsia"/>
                <w:sz w:val="18"/>
                <w:szCs w:val="18"/>
              </w:rPr>
              <w:t>除护理学外所有专业</w:t>
            </w:r>
          </w:p>
        </w:tc>
      </w:tr>
    </w:tbl>
    <w:p w:rsidR="00784DF7" w:rsidRDefault="00784DF7"/>
    <w:sectPr w:rsidR="00784DF7" w:rsidSect="00784DF7">
      <w:pgSz w:w="16838" w:h="11906" w:orient="landscape"/>
      <w:pgMar w:top="1361" w:right="1361" w:bottom="136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D15" w:rsidRDefault="00020D15" w:rsidP="00D4659D">
      <w:r>
        <w:separator/>
      </w:r>
    </w:p>
  </w:endnote>
  <w:endnote w:type="continuationSeparator" w:id="1">
    <w:p w:rsidR="00020D15" w:rsidRDefault="00020D15" w:rsidP="00D46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ont-weight : 400">
    <w:altName w:val="Segoe Print"/>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D15" w:rsidRDefault="00020D15" w:rsidP="00D4659D">
      <w:r>
        <w:separator/>
      </w:r>
    </w:p>
  </w:footnote>
  <w:footnote w:type="continuationSeparator" w:id="1">
    <w:p w:rsidR="00020D15" w:rsidRDefault="00020D15" w:rsidP="00D46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91E67"/>
    <w:multiLevelType w:val="singleLevel"/>
    <w:tmpl w:val="2B191E67"/>
    <w:lvl w:ilvl="0">
      <w:start w:val="3"/>
      <w:numFmt w:val="decimal"/>
      <w:suff w:val="nothing"/>
      <w:lvlText w:val="%1．"/>
      <w:lvlJc w:val="left"/>
    </w:lvl>
  </w:abstractNum>
  <w:abstractNum w:abstractNumId="1">
    <w:nsid w:val="60C7487E"/>
    <w:multiLevelType w:val="singleLevel"/>
    <w:tmpl w:val="60C7487E"/>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E6A06"/>
    <w:rsid w:val="00020D15"/>
    <w:rsid w:val="004A3D09"/>
    <w:rsid w:val="00513AB6"/>
    <w:rsid w:val="00784DF7"/>
    <w:rsid w:val="00A3755B"/>
    <w:rsid w:val="00B22D13"/>
    <w:rsid w:val="00C010A5"/>
    <w:rsid w:val="00D11416"/>
    <w:rsid w:val="00D4659D"/>
    <w:rsid w:val="00D617A5"/>
    <w:rsid w:val="00DC3D66"/>
    <w:rsid w:val="00DE6A06"/>
    <w:rsid w:val="00F665D4"/>
    <w:rsid w:val="012E29AD"/>
    <w:rsid w:val="01C343E9"/>
    <w:rsid w:val="020B050D"/>
    <w:rsid w:val="024963B3"/>
    <w:rsid w:val="02525776"/>
    <w:rsid w:val="025B4F70"/>
    <w:rsid w:val="025B75D1"/>
    <w:rsid w:val="02784C10"/>
    <w:rsid w:val="035B56E7"/>
    <w:rsid w:val="03F73A8E"/>
    <w:rsid w:val="042E70BE"/>
    <w:rsid w:val="045F73FD"/>
    <w:rsid w:val="04C65D99"/>
    <w:rsid w:val="04F70174"/>
    <w:rsid w:val="050E3D42"/>
    <w:rsid w:val="056F524B"/>
    <w:rsid w:val="05780738"/>
    <w:rsid w:val="05E96A46"/>
    <w:rsid w:val="0615333B"/>
    <w:rsid w:val="06257CC6"/>
    <w:rsid w:val="06430993"/>
    <w:rsid w:val="066B19CD"/>
    <w:rsid w:val="079410BD"/>
    <w:rsid w:val="07B5236E"/>
    <w:rsid w:val="07BA206C"/>
    <w:rsid w:val="07F26B24"/>
    <w:rsid w:val="0844710F"/>
    <w:rsid w:val="087662C6"/>
    <w:rsid w:val="089C2EC0"/>
    <w:rsid w:val="08A23B04"/>
    <w:rsid w:val="08D56F0B"/>
    <w:rsid w:val="09B63B38"/>
    <w:rsid w:val="09CE2C0A"/>
    <w:rsid w:val="09CE3640"/>
    <w:rsid w:val="09E03655"/>
    <w:rsid w:val="0A2E4069"/>
    <w:rsid w:val="0A645F5A"/>
    <w:rsid w:val="0A677F29"/>
    <w:rsid w:val="0ACA3BC5"/>
    <w:rsid w:val="0AD31CDD"/>
    <w:rsid w:val="0AF72AAB"/>
    <w:rsid w:val="0AF7393F"/>
    <w:rsid w:val="0AFF2E4F"/>
    <w:rsid w:val="0BD964F3"/>
    <w:rsid w:val="0C0B45C8"/>
    <w:rsid w:val="0C760612"/>
    <w:rsid w:val="0C810E75"/>
    <w:rsid w:val="0C883D35"/>
    <w:rsid w:val="0C8B78C6"/>
    <w:rsid w:val="0CB35A1E"/>
    <w:rsid w:val="0CCD45E3"/>
    <w:rsid w:val="0CE93527"/>
    <w:rsid w:val="0D44426F"/>
    <w:rsid w:val="0D9069DC"/>
    <w:rsid w:val="0DAC11E5"/>
    <w:rsid w:val="0DB551EB"/>
    <w:rsid w:val="0E4F348C"/>
    <w:rsid w:val="0ED84DBC"/>
    <w:rsid w:val="10611D0A"/>
    <w:rsid w:val="10906CCD"/>
    <w:rsid w:val="1099122D"/>
    <w:rsid w:val="10A61FF9"/>
    <w:rsid w:val="10AE5ADE"/>
    <w:rsid w:val="10D03EB2"/>
    <w:rsid w:val="10ED3DE5"/>
    <w:rsid w:val="10F321C9"/>
    <w:rsid w:val="110C4852"/>
    <w:rsid w:val="114F4AC8"/>
    <w:rsid w:val="11FB12DE"/>
    <w:rsid w:val="12916DF7"/>
    <w:rsid w:val="12AD2CDB"/>
    <w:rsid w:val="12CC4306"/>
    <w:rsid w:val="1303494E"/>
    <w:rsid w:val="130721C0"/>
    <w:rsid w:val="13640CC6"/>
    <w:rsid w:val="13D15848"/>
    <w:rsid w:val="13DA3651"/>
    <w:rsid w:val="13E21967"/>
    <w:rsid w:val="14F05E4B"/>
    <w:rsid w:val="15B6729C"/>
    <w:rsid w:val="15DF5D45"/>
    <w:rsid w:val="15E4005B"/>
    <w:rsid w:val="16CC47DF"/>
    <w:rsid w:val="16E23208"/>
    <w:rsid w:val="16E32C8D"/>
    <w:rsid w:val="175B3015"/>
    <w:rsid w:val="176C6F63"/>
    <w:rsid w:val="178D7508"/>
    <w:rsid w:val="17AF688E"/>
    <w:rsid w:val="183341FA"/>
    <w:rsid w:val="18415D1A"/>
    <w:rsid w:val="18A2259D"/>
    <w:rsid w:val="18EB69FF"/>
    <w:rsid w:val="19E14358"/>
    <w:rsid w:val="19F137AA"/>
    <w:rsid w:val="1ACC1F15"/>
    <w:rsid w:val="1ACF2361"/>
    <w:rsid w:val="1B1A11E8"/>
    <w:rsid w:val="1B2B6049"/>
    <w:rsid w:val="1B733D65"/>
    <w:rsid w:val="1B862EF7"/>
    <w:rsid w:val="1C23040F"/>
    <w:rsid w:val="1CFC69F1"/>
    <w:rsid w:val="1D0A65C0"/>
    <w:rsid w:val="1D1632F9"/>
    <w:rsid w:val="1D1673D6"/>
    <w:rsid w:val="1D4C7269"/>
    <w:rsid w:val="1D9212FB"/>
    <w:rsid w:val="1D961F13"/>
    <w:rsid w:val="1DA837B8"/>
    <w:rsid w:val="1DBD7510"/>
    <w:rsid w:val="1E0A53A5"/>
    <w:rsid w:val="1E4C0326"/>
    <w:rsid w:val="1E4F29E8"/>
    <w:rsid w:val="1EA820CB"/>
    <w:rsid w:val="1EC437F5"/>
    <w:rsid w:val="1F021F94"/>
    <w:rsid w:val="1F120712"/>
    <w:rsid w:val="1F1A7E9E"/>
    <w:rsid w:val="1F277041"/>
    <w:rsid w:val="1F755F1A"/>
    <w:rsid w:val="1F9037EF"/>
    <w:rsid w:val="1F994073"/>
    <w:rsid w:val="1FF50641"/>
    <w:rsid w:val="201358E7"/>
    <w:rsid w:val="2029037C"/>
    <w:rsid w:val="20B0009C"/>
    <w:rsid w:val="20CA76AC"/>
    <w:rsid w:val="20D34002"/>
    <w:rsid w:val="211F76E1"/>
    <w:rsid w:val="21261F05"/>
    <w:rsid w:val="214E00DA"/>
    <w:rsid w:val="219D3D7C"/>
    <w:rsid w:val="22153C8B"/>
    <w:rsid w:val="22540B39"/>
    <w:rsid w:val="22582AFD"/>
    <w:rsid w:val="226664E4"/>
    <w:rsid w:val="22932D78"/>
    <w:rsid w:val="229331AA"/>
    <w:rsid w:val="231D7D6B"/>
    <w:rsid w:val="23251863"/>
    <w:rsid w:val="240C780E"/>
    <w:rsid w:val="24301B0E"/>
    <w:rsid w:val="24AD54F7"/>
    <w:rsid w:val="24CE1E19"/>
    <w:rsid w:val="24E61EC3"/>
    <w:rsid w:val="24E743BF"/>
    <w:rsid w:val="26074FDC"/>
    <w:rsid w:val="264E1537"/>
    <w:rsid w:val="27080027"/>
    <w:rsid w:val="2721794F"/>
    <w:rsid w:val="273C05E1"/>
    <w:rsid w:val="278158B6"/>
    <w:rsid w:val="27A00469"/>
    <w:rsid w:val="27B10FEA"/>
    <w:rsid w:val="28111A96"/>
    <w:rsid w:val="2889317E"/>
    <w:rsid w:val="28A62793"/>
    <w:rsid w:val="29AB3F12"/>
    <w:rsid w:val="29C1025C"/>
    <w:rsid w:val="29EC0915"/>
    <w:rsid w:val="2A335D0F"/>
    <w:rsid w:val="2A4A780C"/>
    <w:rsid w:val="2A50316E"/>
    <w:rsid w:val="2A780E0E"/>
    <w:rsid w:val="2A922562"/>
    <w:rsid w:val="2A9953F2"/>
    <w:rsid w:val="2AC70F51"/>
    <w:rsid w:val="2B0F1E9E"/>
    <w:rsid w:val="2B806615"/>
    <w:rsid w:val="2B92191E"/>
    <w:rsid w:val="2C8B7E16"/>
    <w:rsid w:val="2CE85685"/>
    <w:rsid w:val="2D2F1EAC"/>
    <w:rsid w:val="2D930969"/>
    <w:rsid w:val="2DAA7EEF"/>
    <w:rsid w:val="2DFD3A81"/>
    <w:rsid w:val="2E3573DD"/>
    <w:rsid w:val="2E722445"/>
    <w:rsid w:val="2F926CC9"/>
    <w:rsid w:val="2FB9008C"/>
    <w:rsid w:val="2FBE50C5"/>
    <w:rsid w:val="305B18D5"/>
    <w:rsid w:val="30672E7D"/>
    <w:rsid w:val="309A3ED7"/>
    <w:rsid w:val="315A5FB8"/>
    <w:rsid w:val="31F546C7"/>
    <w:rsid w:val="32866E42"/>
    <w:rsid w:val="3293046A"/>
    <w:rsid w:val="32AD5841"/>
    <w:rsid w:val="32B45851"/>
    <w:rsid w:val="32CC1DA2"/>
    <w:rsid w:val="32F118F4"/>
    <w:rsid w:val="333B3E18"/>
    <w:rsid w:val="356316A8"/>
    <w:rsid w:val="35B06A1A"/>
    <w:rsid w:val="35C24AD6"/>
    <w:rsid w:val="36032DDE"/>
    <w:rsid w:val="3610621B"/>
    <w:rsid w:val="36A96ACA"/>
    <w:rsid w:val="36DD46DE"/>
    <w:rsid w:val="37235EB1"/>
    <w:rsid w:val="379117D1"/>
    <w:rsid w:val="37EB6266"/>
    <w:rsid w:val="384F50A8"/>
    <w:rsid w:val="388C03D7"/>
    <w:rsid w:val="389D2B4D"/>
    <w:rsid w:val="38FF7BAD"/>
    <w:rsid w:val="39C71AF4"/>
    <w:rsid w:val="3A960316"/>
    <w:rsid w:val="3B395AAF"/>
    <w:rsid w:val="3B667FB7"/>
    <w:rsid w:val="3B722BB7"/>
    <w:rsid w:val="3B9C1EC9"/>
    <w:rsid w:val="3B9E349D"/>
    <w:rsid w:val="3BCF79DD"/>
    <w:rsid w:val="3C8803CA"/>
    <w:rsid w:val="3D963539"/>
    <w:rsid w:val="3DA21F4A"/>
    <w:rsid w:val="3E092A08"/>
    <w:rsid w:val="3E3E5B6F"/>
    <w:rsid w:val="3E5D340F"/>
    <w:rsid w:val="3E6E4196"/>
    <w:rsid w:val="3E6F114D"/>
    <w:rsid w:val="3E9B527B"/>
    <w:rsid w:val="3EA20404"/>
    <w:rsid w:val="3EC72A37"/>
    <w:rsid w:val="3EC74DE8"/>
    <w:rsid w:val="3ED63888"/>
    <w:rsid w:val="3EE147AC"/>
    <w:rsid w:val="3F075778"/>
    <w:rsid w:val="3F345DDA"/>
    <w:rsid w:val="3F6A602D"/>
    <w:rsid w:val="3FB8508B"/>
    <w:rsid w:val="403726B6"/>
    <w:rsid w:val="40394BC8"/>
    <w:rsid w:val="403B0218"/>
    <w:rsid w:val="40520F34"/>
    <w:rsid w:val="40A732B4"/>
    <w:rsid w:val="419451CA"/>
    <w:rsid w:val="41CA172F"/>
    <w:rsid w:val="41DC4F06"/>
    <w:rsid w:val="41F41FD4"/>
    <w:rsid w:val="420A4668"/>
    <w:rsid w:val="421D5D43"/>
    <w:rsid w:val="428A78B3"/>
    <w:rsid w:val="42F24AA9"/>
    <w:rsid w:val="437632C2"/>
    <w:rsid w:val="439750F1"/>
    <w:rsid w:val="439B36A6"/>
    <w:rsid w:val="43AC3F1F"/>
    <w:rsid w:val="43E75AEB"/>
    <w:rsid w:val="43F66E83"/>
    <w:rsid w:val="44045869"/>
    <w:rsid w:val="442A10AF"/>
    <w:rsid w:val="44590A8B"/>
    <w:rsid w:val="44891524"/>
    <w:rsid w:val="44C5437A"/>
    <w:rsid w:val="45D066D1"/>
    <w:rsid w:val="46787EA0"/>
    <w:rsid w:val="46824CDC"/>
    <w:rsid w:val="469F752F"/>
    <w:rsid w:val="46AF3ADC"/>
    <w:rsid w:val="471E07B5"/>
    <w:rsid w:val="472605C3"/>
    <w:rsid w:val="47630956"/>
    <w:rsid w:val="47AA333B"/>
    <w:rsid w:val="47BB2EE9"/>
    <w:rsid w:val="47E32470"/>
    <w:rsid w:val="484232BF"/>
    <w:rsid w:val="48642F73"/>
    <w:rsid w:val="48AD1624"/>
    <w:rsid w:val="496070B1"/>
    <w:rsid w:val="4971798B"/>
    <w:rsid w:val="4979652F"/>
    <w:rsid w:val="49B64EEF"/>
    <w:rsid w:val="4B2452FA"/>
    <w:rsid w:val="4B346584"/>
    <w:rsid w:val="4B534F0D"/>
    <w:rsid w:val="4B6818AD"/>
    <w:rsid w:val="4B702236"/>
    <w:rsid w:val="4B8B373F"/>
    <w:rsid w:val="4B8B4E4B"/>
    <w:rsid w:val="4CBB00B4"/>
    <w:rsid w:val="4D4F1D01"/>
    <w:rsid w:val="4D7045BA"/>
    <w:rsid w:val="4E420669"/>
    <w:rsid w:val="4E5B1088"/>
    <w:rsid w:val="4E637380"/>
    <w:rsid w:val="4EA1027D"/>
    <w:rsid w:val="4EE1633A"/>
    <w:rsid w:val="4F061265"/>
    <w:rsid w:val="4F72146E"/>
    <w:rsid w:val="4F9B3296"/>
    <w:rsid w:val="5018051F"/>
    <w:rsid w:val="509A25D1"/>
    <w:rsid w:val="50F42045"/>
    <w:rsid w:val="51076D81"/>
    <w:rsid w:val="511108D4"/>
    <w:rsid w:val="513A2DCB"/>
    <w:rsid w:val="517302C6"/>
    <w:rsid w:val="51B11BCD"/>
    <w:rsid w:val="5235462D"/>
    <w:rsid w:val="52425FAC"/>
    <w:rsid w:val="526B1169"/>
    <w:rsid w:val="52AC36E6"/>
    <w:rsid w:val="53B636D2"/>
    <w:rsid w:val="53C9521A"/>
    <w:rsid w:val="540C0821"/>
    <w:rsid w:val="545B4095"/>
    <w:rsid w:val="549E1F10"/>
    <w:rsid w:val="54AC35FF"/>
    <w:rsid w:val="54B66BA3"/>
    <w:rsid w:val="55087F65"/>
    <w:rsid w:val="559E688C"/>
    <w:rsid w:val="55BD4AFD"/>
    <w:rsid w:val="55C90974"/>
    <w:rsid w:val="55CC56BF"/>
    <w:rsid w:val="55F00B38"/>
    <w:rsid w:val="56966E2D"/>
    <w:rsid w:val="570475BE"/>
    <w:rsid w:val="57836AA5"/>
    <w:rsid w:val="57B600D8"/>
    <w:rsid w:val="57B75F06"/>
    <w:rsid w:val="57E33CB6"/>
    <w:rsid w:val="58173161"/>
    <w:rsid w:val="58327963"/>
    <w:rsid w:val="58B76E58"/>
    <w:rsid w:val="58BB3AF6"/>
    <w:rsid w:val="58EC5E82"/>
    <w:rsid w:val="591A71EF"/>
    <w:rsid w:val="59210706"/>
    <w:rsid w:val="594C31C6"/>
    <w:rsid w:val="59525989"/>
    <w:rsid w:val="5A5355BB"/>
    <w:rsid w:val="5ABB4382"/>
    <w:rsid w:val="5B1124D2"/>
    <w:rsid w:val="5C210E15"/>
    <w:rsid w:val="5C2A6E7D"/>
    <w:rsid w:val="5C3A1347"/>
    <w:rsid w:val="5C694469"/>
    <w:rsid w:val="5CA53FCF"/>
    <w:rsid w:val="5CAC217F"/>
    <w:rsid w:val="5D69348E"/>
    <w:rsid w:val="5D7A5F16"/>
    <w:rsid w:val="5DB71AE5"/>
    <w:rsid w:val="5DC869A6"/>
    <w:rsid w:val="5E03102B"/>
    <w:rsid w:val="5EAC5230"/>
    <w:rsid w:val="5EDD4240"/>
    <w:rsid w:val="5F027420"/>
    <w:rsid w:val="5F7C1180"/>
    <w:rsid w:val="5F84556C"/>
    <w:rsid w:val="5FA46201"/>
    <w:rsid w:val="5FAD0A89"/>
    <w:rsid w:val="5FCD38BA"/>
    <w:rsid w:val="604D7903"/>
    <w:rsid w:val="605F6EA4"/>
    <w:rsid w:val="60732D98"/>
    <w:rsid w:val="607476AC"/>
    <w:rsid w:val="608B7DA9"/>
    <w:rsid w:val="60B20465"/>
    <w:rsid w:val="60CA017D"/>
    <w:rsid w:val="61642129"/>
    <w:rsid w:val="618D39A8"/>
    <w:rsid w:val="61C83DBE"/>
    <w:rsid w:val="61D03314"/>
    <w:rsid w:val="62197DE3"/>
    <w:rsid w:val="626F1DC3"/>
    <w:rsid w:val="627B5E1B"/>
    <w:rsid w:val="63664DC7"/>
    <w:rsid w:val="637860AE"/>
    <w:rsid w:val="639942B2"/>
    <w:rsid w:val="64A44DEE"/>
    <w:rsid w:val="64CC4AE5"/>
    <w:rsid w:val="650361AC"/>
    <w:rsid w:val="667E7415"/>
    <w:rsid w:val="66D37FFC"/>
    <w:rsid w:val="66E1701E"/>
    <w:rsid w:val="6767724C"/>
    <w:rsid w:val="677B1947"/>
    <w:rsid w:val="67F632C7"/>
    <w:rsid w:val="685149BC"/>
    <w:rsid w:val="68BF28B1"/>
    <w:rsid w:val="68C009B2"/>
    <w:rsid w:val="69070DE1"/>
    <w:rsid w:val="69195A85"/>
    <w:rsid w:val="692A3288"/>
    <w:rsid w:val="69C97E0E"/>
    <w:rsid w:val="6A690BC4"/>
    <w:rsid w:val="6B210908"/>
    <w:rsid w:val="6B4C5D4A"/>
    <w:rsid w:val="6B585920"/>
    <w:rsid w:val="6B9C2F0E"/>
    <w:rsid w:val="6BCA22B5"/>
    <w:rsid w:val="6C645C2E"/>
    <w:rsid w:val="6C673CE9"/>
    <w:rsid w:val="6CF33993"/>
    <w:rsid w:val="6D19444E"/>
    <w:rsid w:val="6D226CE3"/>
    <w:rsid w:val="6D905B2D"/>
    <w:rsid w:val="6E0368A6"/>
    <w:rsid w:val="6E684C48"/>
    <w:rsid w:val="6F682A32"/>
    <w:rsid w:val="6FA86FD7"/>
    <w:rsid w:val="6FAB5BBA"/>
    <w:rsid w:val="70387FD9"/>
    <w:rsid w:val="70622537"/>
    <w:rsid w:val="711E6839"/>
    <w:rsid w:val="723A4910"/>
    <w:rsid w:val="72E40FC3"/>
    <w:rsid w:val="72F53936"/>
    <w:rsid w:val="73884A12"/>
    <w:rsid w:val="73DE03B4"/>
    <w:rsid w:val="73F91247"/>
    <w:rsid w:val="74862F5A"/>
    <w:rsid w:val="74A86449"/>
    <w:rsid w:val="74C63D90"/>
    <w:rsid w:val="74C83E1F"/>
    <w:rsid w:val="754F4739"/>
    <w:rsid w:val="759E4C4D"/>
    <w:rsid w:val="75B333C7"/>
    <w:rsid w:val="762225D8"/>
    <w:rsid w:val="77053E40"/>
    <w:rsid w:val="778A5D69"/>
    <w:rsid w:val="78B447E5"/>
    <w:rsid w:val="79451724"/>
    <w:rsid w:val="79465F95"/>
    <w:rsid w:val="79807453"/>
    <w:rsid w:val="79836ABA"/>
    <w:rsid w:val="79A96B06"/>
    <w:rsid w:val="79E960A7"/>
    <w:rsid w:val="7A867698"/>
    <w:rsid w:val="7AC97E38"/>
    <w:rsid w:val="7B0D33F5"/>
    <w:rsid w:val="7B0E29BD"/>
    <w:rsid w:val="7B2456E0"/>
    <w:rsid w:val="7B281C66"/>
    <w:rsid w:val="7B7D45C3"/>
    <w:rsid w:val="7B967B6F"/>
    <w:rsid w:val="7C8E6D5F"/>
    <w:rsid w:val="7CD83AE9"/>
    <w:rsid w:val="7D4D6835"/>
    <w:rsid w:val="7D8A0999"/>
    <w:rsid w:val="7DC23B4C"/>
    <w:rsid w:val="7DC4207F"/>
    <w:rsid w:val="7E741621"/>
    <w:rsid w:val="7F0667D3"/>
    <w:rsid w:val="7F726F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nhideWhenUsed="0" w:qFormat="1"/>
    <w:lsdException w:name="footer" w:unhideWhenUsed="0" w:qFormat="1"/>
    <w:lsdException w:name="caption" w:uiPriority="35" w:qFormat="1"/>
    <w:lsdException w:name="annotation reference" w:unhideWhenUsed="0"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nhideWhenUsed="0" w:qFormat="1"/>
    <w:lsdException w:name="annotation subject" w:unhideWhenUsed="0" w:qFormat="1"/>
    <w:lsdException w:name="Balloon Text"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qFormat="1"/>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DF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84DF7"/>
    <w:pPr>
      <w:jc w:val="left"/>
    </w:pPr>
  </w:style>
  <w:style w:type="paragraph" w:styleId="a4">
    <w:name w:val="Balloon Text"/>
    <w:basedOn w:val="a"/>
    <w:link w:val="Char0"/>
    <w:uiPriority w:val="99"/>
    <w:semiHidden/>
    <w:qFormat/>
    <w:rsid w:val="00784DF7"/>
    <w:pPr>
      <w:widowControl/>
      <w:pBdr>
        <w:top w:val="none" w:sz="0" w:space="31" w:color="FFFFFF"/>
        <w:left w:val="none" w:sz="0" w:space="31" w:color="FFFFFF"/>
        <w:bottom w:val="none" w:sz="0" w:space="31" w:color="FFFFFF"/>
        <w:right w:val="none" w:sz="0" w:space="31" w:color="FFFFFF"/>
      </w:pBdr>
      <w:jc w:val="left"/>
    </w:pPr>
    <w:rPr>
      <w:rFonts w:ascii="Times New Roman" w:eastAsia="宋体" w:hAnsi="Times New Roman" w:cs="Times New Roman"/>
      <w:kern w:val="0"/>
      <w:sz w:val="18"/>
      <w:szCs w:val="18"/>
      <w:lang w:eastAsia="en-US"/>
    </w:rPr>
  </w:style>
  <w:style w:type="paragraph" w:styleId="a5">
    <w:name w:val="footer"/>
    <w:basedOn w:val="a"/>
    <w:link w:val="Char1"/>
    <w:uiPriority w:val="99"/>
    <w:semiHidden/>
    <w:qFormat/>
    <w:rsid w:val="00784DF7"/>
    <w:pPr>
      <w:widowControl/>
      <w:pBdr>
        <w:top w:val="none" w:sz="0" w:space="31" w:color="FFFFFF"/>
        <w:left w:val="none" w:sz="0" w:space="31" w:color="FFFFFF"/>
        <w:bottom w:val="none" w:sz="0" w:space="31" w:color="FFFFFF"/>
        <w:right w:val="none" w:sz="0" w:space="31" w:color="FFFFFF"/>
      </w:pBdr>
      <w:tabs>
        <w:tab w:val="center" w:pos="4153"/>
        <w:tab w:val="right" w:pos="8306"/>
      </w:tabs>
      <w:snapToGrid w:val="0"/>
      <w:jc w:val="left"/>
    </w:pPr>
    <w:rPr>
      <w:rFonts w:ascii="Times New Roman" w:eastAsia="宋体" w:hAnsi="Times New Roman" w:cs="Times New Roman"/>
      <w:kern w:val="0"/>
      <w:sz w:val="18"/>
      <w:szCs w:val="18"/>
      <w:lang w:eastAsia="en-US"/>
    </w:rPr>
  </w:style>
  <w:style w:type="paragraph" w:styleId="a6">
    <w:name w:val="header"/>
    <w:basedOn w:val="a"/>
    <w:link w:val="Char2"/>
    <w:uiPriority w:val="99"/>
    <w:semiHidden/>
    <w:qFormat/>
    <w:rsid w:val="00784DF7"/>
    <w:pPr>
      <w:widowControl/>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lang w:eastAsia="en-US"/>
    </w:rPr>
  </w:style>
  <w:style w:type="paragraph" w:styleId="a7">
    <w:name w:val="annotation subject"/>
    <w:basedOn w:val="a3"/>
    <w:next w:val="a3"/>
    <w:link w:val="Char3"/>
    <w:uiPriority w:val="99"/>
    <w:semiHidden/>
    <w:qFormat/>
    <w:rsid w:val="00784DF7"/>
    <w:pPr>
      <w:widowControl/>
      <w:pBdr>
        <w:top w:val="none" w:sz="0" w:space="31" w:color="FFFFFF"/>
        <w:left w:val="none" w:sz="0" w:space="31" w:color="FFFFFF"/>
        <w:bottom w:val="none" w:sz="0" w:space="31" w:color="FFFFFF"/>
        <w:right w:val="none" w:sz="0" w:space="31" w:color="FFFFFF"/>
      </w:pBdr>
    </w:pPr>
    <w:rPr>
      <w:rFonts w:ascii="Times New Roman" w:eastAsia="宋体" w:hAnsi="Times New Roman" w:cs="Times New Roman"/>
      <w:b/>
      <w:bCs/>
      <w:kern w:val="0"/>
      <w:sz w:val="24"/>
      <w:szCs w:val="24"/>
      <w:lang w:eastAsia="en-US"/>
    </w:rPr>
  </w:style>
  <w:style w:type="table" w:styleId="a8">
    <w:name w:val="Table Grid"/>
    <w:basedOn w:val="a1"/>
    <w:uiPriority w:val="59"/>
    <w:qFormat/>
    <w:rsid w:val="00784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qFormat/>
    <w:rsid w:val="00784DF7"/>
    <w:rPr>
      <w:rFonts w:ascii="Calibri" w:hAnsi="Calibri"/>
      <w:color w:val="76923C" w:themeColor="accent3" w:themeShade="BF"/>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9">
    <w:name w:val="Emphasis"/>
    <w:basedOn w:val="a0"/>
    <w:uiPriority w:val="99"/>
    <w:qFormat/>
    <w:rsid w:val="00784DF7"/>
    <w:rPr>
      <w:i/>
      <w:iCs/>
    </w:rPr>
  </w:style>
  <w:style w:type="character" w:styleId="aa">
    <w:name w:val="Hyperlink"/>
    <w:basedOn w:val="a0"/>
    <w:uiPriority w:val="99"/>
    <w:qFormat/>
    <w:rsid w:val="00784DF7"/>
    <w:rPr>
      <w:u w:val="single"/>
    </w:rPr>
  </w:style>
  <w:style w:type="character" w:styleId="ab">
    <w:name w:val="annotation reference"/>
    <w:basedOn w:val="a0"/>
    <w:uiPriority w:val="99"/>
    <w:semiHidden/>
    <w:qFormat/>
    <w:rsid w:val="00784DF7"/>
    <w:rPr>
      <w:sz w:val="21"/>
      <w:szCs w:val="21"/>
    </w:rPr>
  </w:style>
  <w:style w:type="paragraph" w:customStyle="1" w:styleId="Ac">
    <w:name w:val="正文 A"/>
    <w:uiPriority w:val="99"/>
    <w:qFormat/>
    <w:rsid w:val="00784DF7"/>
    <w:pPr>
      <w:widowControl w:val="0"/>
      <w:pBdr>
        <w:top w:val="none" w:sz="0" w:space="31" w:color="FFFFFF"/>
        <w:left w:val="none" w:sz="0" w:space="31" w:color="FFFFFF"/>
        <w:bottom w:val="none" w:sz="0" w:space="31" w:color="FFFFFF"/>
        <w:right w:val="none" w:sz="0" w:space="31" w:color="FFFFFF"/>
      </w:pBdr>
      <w:jc w:val="both"/>
    </w:pPr>
    <w:rPr>
      <w:rFonts w:ascii="Arial Unicode MS" w:hAnsi="Arial Unicode MS" w:cs="Arial Unicode MS"/>
      <w:color w:val="000000"/>
      <w:kern w:val="2"/>
      <w:sz w:val="21"/>
      <w:szCs w:val="21"/>
      <w:u w:color="000000"/>
    </w:rPr>
  </w:style>
  <w:style w:type="character" w:customStyle="1" w:styleId="maintitle">
    <w:name w:val="maintitle"/>
    <w:uiPriority w:val="99"/>
    <w:qFormat/>
    <w:rsid w:val="00784DF7"/>
    <w:rPr>
      <w:lang w:val="zh-TW" w:eastAsia="zh-TW"/>
    </w:rPr>
  </w:style>
  <w:style w:type="character" w:customStyle="1" w:styleId="Char">
    <w:name w:val="批注文字 Char"/>
    <w:basedOn w:val="a0"/>
    <w:link w:val="a3"/>
    <w:uiPriority w:val="99"/>
    <w:semiHidden/>
    <w:qFormat/>
    <w:rsid w:val="00784DF7"/>
  </w:style>
  <w:style w:type="character" w:customStyle="1" w:styleId="Char3">
    <w:name w:val="批注主题 Char"/>
    <w:basedOn w:val="Char"/>
    <w:link w:val="a7"/>
    <w:uiPriority w:val="99"/>
    <w:semiHidden/>
    <w:qFormat/>
    <w:rsid w:val="00784DF7"/>
    <w:rPr>
      <w:rFonts w:ascii="Times New Roman" w:eastAsia="宋体" w:hAnsi="Times New Roman" w:cs="Times New Roman"/>
      <w:b/>
      <w:bCs/>
      <w:kern w:val="0"/>
      <w:sz w:val="24"/>
      <w:szCs w:val="24"/>
      <w:lang w:eastAsia="en-US"/>
    </w:rPr>
  </w:style>
  <w:style w:type="character" w:customStyle="1" w:styleId="Char0">
    <w:name w:val="批注框文本 Char"/>
    <w:basedOn w:val="a0"/>
    <w:link w:val="a4"/>
    <w:uiPriority w:val="99"/>
    <w:semiHidden/>
    <w:qFormat/>
    <w:rsid w:val="00784DF7"/>
    <w:rPr>
      <w:rFonts w:ascii="Times New Roman" w:eastAsia="宋体" w:hAnsi="Times New Roman" w:cs="Times New Roman"/>
      <w:kern w:val="0"/>
      <w:sz w:val="18"/>
      <w:szCs w:val="18"/>
      <w:lang w:eastAsia="en-US"/>
    </w:rPr>
  </w:style>
  <w:style w:type="character" w:customStyle="1" w:styleId="Char1">
    <w:name w:val="页脚 Char"/>
    <w:basedOn w:val="a0"/>
    <w:link w:val="a5"/>
    <w:uiPriority w:val="99"/>
    <w:semiHidden/>
    <w:qFormat/>
    <w:rsid w:val="00784DF7"/>
    <w:rPr>
      <w:rFonts w:ascii="Times New Roman" w:eastAsia="宋体" w:hAnsi="Times New Roman" w:cs="Times New Roman"/>
      <w:kern w:val="0"/>
      <w:sz w:val="18"/>
      <w:szCs w:val="18"/>
      <w:lang w:eastAsia="en-US"/>
    </w:rPr>
  </w:style>
  <w:style w:type="character" w:customStyle="1" w:styleId="Char2">
    <w:name w:val="页眉 Char"/>
    <w:basedOn w:val="a0"/>
    <w:link w:val="a6"/>
    <w:uiPriority w:val="99"/>
    <w:semiHidden/>
    <w:qFormat/>
    <w:rsid w:val="00784DF7"/>
    <w:rPr>
      <w:rFonts w:ascii="Times New Roman" w:eastAsia="宋体" w:hAnsi="Times New Roman" w:cs="Times New Roman"/>
      <w:kern w:val="0"/>
      <w:sz w:val="18"/>
      <w:szCs w:val="18"/>
      <w:lang w:eastAsia="en-US"/>
    </w:rPr>
  </w:style>
  <w:style w:type="table" w:customStyle="1" w:styleId="TableNormal1">
    <w:name w:val="Table Normal1"/>
    <w:uiPriority w:val="99"/>
    <w:qFormat/>
    <w:rsid w:val="00784DF7"/>
    <w:pPr>
      <w:pBdr>
        <w:top w:val="none" w:sz="0" w:space="31" w:color="FFFFFF"/>
        <w:left w:val="none" w:sz="0" w:space="31" w:color="FFFFFF"/>
        <w:bottom w:val="none" w:sz="0" w:space="31" w:color="FFFFFF"/>
        <w:right w:val="none" w:sz="0" w:space="31" w:color="FFFFFF"/>
      </w:pBdr>
    </w:pPr>
    <w:rPr>
      <w:rFonts w:ascii="Calibri" w:hAnsi="Calibri"/>
    </w:rPr>
    <w:tblPr>
      <w:tblCellMar>
        <w:top w:w="0" w:type="dxa"/>
        <w:left w:w="0" w:type="dxa"/>
        <w:bottom w:w="0" w:type="dxa"/>
        <w:right w:w="0" w:type="dxa"/>
      </w:tblCellMar>
    </w:tblPr>
  </w:style>
  <w:style w:type="paragraph" w:customStyle="1" w:styleId="ad">
    <w:name w:val="页眉与页脚"/>
    <w:uiPriority w:val="99"/>
    <w:qFormat/>
    <w:rsid w:val="00784DF7"/>
    <w:pPr>
      <w:pBdr>
        <w:top w:val="none" w:sz="0" w:space="31" w:color="FFFFFF"/>
        <w:left w:val="none" w:sz="0" w:space="31" w:color="FFFFFF"/>
        <w:bottom w:val="none" w:sz="0" w:space="31" w:color="FFFFFF"/>
        <w:right w:val="none" w:sz="0" w:space="31" w:color="FFFFFF"/>
      </w:pBdr>
      <w:tabs>
        <w:tab w:val="right" w:pos="9020"/>
      </w:tabs>
    </w:pPr>
    <w:rPr>
      <w:rFonts w:ascii="Helvetica" w:hAnsi="Helvetica" w:cs="Helvetica"/>
      <w:color w:val="000000"/>
      <w:sz w:val="24"/>
      <w:szCs w:val="24"/>
    </w:rPr>
  </w:style>
  <w:style w:type="character" w:customStyle="1" w:styleId="Hyperlink0">
    <w:name w:val="Hyperlink.0"/>
    <w:basedOn w:val="maintitle"/>
    <w:uiPriority w:val="99"/>
    <w:qFormat/>
    <w:rsid w:val="00784DF7"/>
    <w:rPr>
      <w:rFonts w:ascii="宋体" w:eastAsia="宋体" w:hAnsi="宋体" w:cs="宋体"/>
      <w:color w:val="0000FF"/>
      <w:u w:val="single" w:color="0000FF"/>
      <w:lang w:val="en-US" w:eastAsia="zh-TW"/>
    </w:rPr>
  </w:style>
  <w:style w:type="character" w:customStyle="1" w:styleId="Hyperlink1">
    <w:name w:val="Hyperlink.1"/>
    <w:basedOn w:val="maintitle"/>
    <w:uiPriority w:val="99"/>
    <w:qFormat/>
    <w:rsid w:val="00784DF7"/>
    <w:rPr>
      <w:rFonts w:ascii="宋体" w:eastAsia="宋体" w:hAnsi="宋体" w:cs="宋体"/>
      <w:lang w:val="zh-TW" w:eastAsia="zh-TW"/>
    </w:rPr>
  </w:style>
  <w:style w:type="paragraph" w:styleId="ae">
    <w:name w:val="List Paragraph"/>
    <w:basedOn w:val="a"/>
    <w:uiPriority w:val="99"/>
    <w:qFormat/>
    <w:rsid w:val="00784DF7"/>
    <w:pPr>
      <w:pBdr>
        <w:top w:val="none" w:sz="0" w:space="31" w:color="FFFFFF"/>
        <w:left w:val="none" w:sz="0" w:space="31" w:color="FFFFFF"/>
        <w:bottom w:val="none" w:sz="0" w:space="31" w:color="FFFFFF"/>
        <w:right w:val="none" w:sz="0" w:space="31" w:color="FFFFFF"/>
      </w:pBdr>
      <w:ind w:firstLine="420"/>
    </w:pPr>
    <w:rPr>
      <w:rFonts w:ascii="Arial Unicode MS" w:eastAsia="宋体" w:hAnsi="Arial Unicode MS" w:cs="Arial Unicode MS"/>
      <w:color w:val="000000"/>
      <w:szCs w:val="21"/>
      <w:u w:color="000000"/>
    </w:rPr>
  </w:style>
  <w:style w:type="character" w:customStyle="1" w:styleId="Hyperlink2">
    <w:name w:val="Hyperlink.2"/>
    <w:basedOn w:val="maintitle"/>
    <w:uiPriority w:val="99"/>
    <w:qFormat/>
    <w:rsid w:val="00784DF7"/>
    <w:rPr>
      <w:rFonts w:ascii="宋体" w:eastAsia="宋体" w:hAnsi="宋体" w:cs="宋体"/>
      <w:lang w:val="en-US" w:eastAsia="zh-TW"/>
    </w:rPr>
  </w:style>
  <w:style w:type="character" w:customStyle="1" w:styleId="font21">
    <w:name w:val="font21"/>
    <w:basedOn w:val="a0"/>
    <w:qFormat/>
    <w:rsid w:val="00784DF7"/>
    <w:rPr>
      <w:rFonts w:ascii="font-weight : 400" w:eastAsia="font-weight : 400" w:hAnsi="font-weight : 400" w:cs="font-weight : 400"/>
      <w:color w:val="222222"/>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1728</Words>
  <Characters>9856</Characters>
  <Application>Microsoft Office Word</Application>
  <DocSecurity>0</DocSecurity>
  <Lines>82</Lines>
  <Paragraphs>23</Paragraphs>
  <ScaleCrop>false</ScaleCrop>
  <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瑶妈</dc:creator>
  <cp:lastModifiedBy>lenovo</cp:lastModifiedBy>
  <cp:revision>4</cp:revision>
  <cp:lastPrinted>2019-12-12T03:38:00Z</cp:lastPrinted>
  <dcterms:created xsi:type="dcterms:W3CDTF">2018-05-29T05:28:00Z</dcterms:created>
  <dcterms:modified xsi:type="dcterms:W3CDTF">2020-05-25T01:32:00Z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